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0DC" w:rsidRPr="00793E1B" w:rsidRDefault="00065F03" w:rsidP="00CC10D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C10DC" w:rsidRPr="00CC10DC" w:rsidRDefault="00CC10DC" w:rsidP="00CC10DC">
                  <w:pPr>
                    <w:jc w:val="both"/>
                  </w:pPr>
                  <w:r w:rsidRPr="00CC10DC">
                    <w:t xml:space="preserve">Приложение  к ОПОП по направлению подготовки </w:t>
                  </w:r>
                  <w:r w:rsidRPr="00CC10DC">
                    <w:rPr>
                      <w:b/>
                    </w:rPr>
                    <w:t>38.03.02 Менеджмент</w:t>
                  </w:r>
                  <w:r w:rsidRPr="00CC10DC">
                    <w:t xml:space="preserve"> (уровень бакалавриата), Направленность (профиль) программы «</w:t>
                  </w:r>
                  <w:r w:rsidRPr="00CC10DC">
                    <w:rPr>
                      <w:b/>
                    </w:rPr>
                    <w:t>Менеджмент организации»</w:t>
                  </w:r>
                  <w:r w:rsidRPr="00CC10DC">
                    <w:t xml:space="preserve">, утв. приказом ректора ОмГА от </w:t>
                  </w:r>
                  <w:bookmarkStart w:id="0" w:name="_Hlk104383523"/>
                  <w:r w:rsidR="00A91B76">
                    <w:rPr>
                      <w:color w:val="000000"/>
                    </w:rPr>
                    <w:t>28.03.2022 № 28</w:t>
                  </w:r>
                  <w:bookmarkEnd w:id="0"/>
                </w:p>
                <w:p w:rsidR="00CC10DC" w:rsidRPr="00641D51" w:rsidRDefault="00CC10DC" w:rsidP="00CC10DC">
                  <w:pPr>
                    <w:jc w:val="both"/>
                  </w:pPr>
                </w:p>
              </w:txbxContent>
            </v:textbox>
          </v:shape>
        </w:pict>
      </w:r>
    </w:p>
    <w:p w:rsidR="00CC10DC" w:rsidRPr="00793E1B" w:rsidRDefault="00CC10DC" w:rsidP="00CC10DC">
      <w:pPr>
        <w:widowControl/>
        <w:autoSpaceDE/>
        <w:adjustRightInd/>
        <w:ind w:left="5670"/>
        <w:rPr>
          <w:rFonts w:eastAsia="Courier New"/>
          <w:b/>
          <w:bCs/>
          <w:color w:val="000000"/>
          <w:sz w:val="24"/>
          <w:szCs w:val="24"/>
        </w:rPr>
      </w:pPr>
    </w:p>
    <w:p w:rsidR="00CC10DC" w:rsidRPr="00793E1B" w:rsidRDefault="00CC10DC" w:rsidP="00CC10DC">
      <w:pPr>
        <w:widowControl/>
        <w:autoSpaceDE/>
        <w:adjustRightInd/>
        <w:ind w:left="5670"/>
        <w:rPr>
          <w:rFonts w:eastAsia="Courier New"/>
          <w:b/>
          <w:bCs/>
          <w:color w:val="000000"/>
          <w:sz w:val="24"/>
          <w:szCs w:val="24"/>
        </w:rPr>
      </w:pPr>
    </w:p>
    <w:p w:rsidR="00CC10DC" w:rsidRPr="00793E1B" w:rsidRDefault="00CC10DC" w:rsidP="00CC10DC">
      <w:pPr>
        <w:widowControl/>
        <w:autoSpaceDE/>
        <w:adjustRightInd/>
        <w:ind w:left="5670"/>
        <w:rPr>
          <w:rFonts w:eastAsia="Courier New"/>
          <w:b/>
          <w:bCs/>
          <w:color w:val="000000"/>
          <w:sz w:val="24"/>
          <w:szCs w:val="24"/>
        </w:rPr>
      </w:pPr>
    </w:p>
    <w:p w:rsidR="00CC10DC" w:rsidRPr="00793E1B" w:rsidRDefault="00CC10DC" w:rsidP="00CC10DC">
      <w:pPr>
        <w:widowControl/>
        <w:autoSpaceDE/>
        <w:adjustRightInd/>
        <w:ind w:left="5670"/>
        <w:rPr>
          <w:rFonts w:eastAsia="Courier New"/>
          <w:b/>
          <w:bCs/>
          <w:color w:val="000000"/>
          <w:sz w:val="24"/>
          <w:szCs w:val="24"/>
        </w:rPr>
      </w:pPr>
    </w:p>
    <w:p w:rsidR="00CC10DC" w:rsidRPr="00793E1B" w:rsidRDefault="00CC10DC" w:rsidP="00CC10D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CC10DC" w:rsidRPr="00793E1B" w:rsidRDefault="00CC10DC" w:rsidP="00CC10D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C10DC" w:rsidRPr="00641D51" w:rsidRDefault="00CC10DC" w:rsidP="00CC10DC">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«Управления, политики и права»</w:t>
      </w:r>
    </w:p>
    <w:p w:rsidR="00CC10DC" w:rsidRPr="00793E1B" w:rsidRDefault="00CC10DC" w:rsidP="00CC10DC">
      <w:pPr>
        <w:autoSpaceDE/>
        <w:adjustRightInd/>
        <w:ind w:right="1"/>
        <w:contextualSpacing/>
        <w:jc w:val="center"/>
        <w:rPr>
          <w:rFonts w:eastAsia="Courier New"/>
          <w:noProof/>
          <w:color w:val="000000"/>
          <w:sz w:val="28"/>
          <w:szCs w:val="28"/>
          <w:lang w:bidi="ru-RU"/>
        </w:rPr>
      </w:pPr>
    </w:p>
    <w:p w:rsidR="00CC10DC" w:rsidRPr="00793E1B" w:rsidRDefault="00065F03" w:rsidP="00CC10D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C10DC" w:rsidRPr="00C94464" w:rsidRDefault="00CC10DC" w:rsidP="00CC10DC">
                  <w:pPr>
                    <w:jc w:val="center"/>
                    <w:rPr>
                      <w:sz w:val="24"/>
                      <w:szCs w:val="24"/>
                    </w:rPr>
                  </w:pPr>
                  <w:r w:rsidRPr="00C94464">
                    <w:rPr>
                      <w:sz w:val="24"/>
                      <w:szCs w:val="24"/>
                    </w:rPr>
                    <w:t>УТВЕРЖДАЮ:</w:t>
                  </w:r>
                </w:p>
                <w:p w:rsidR="00CC10DC" w:rsidRPr="00C94464" w:rsidRDefault="00CC10DC" w:rsidP="00CC10DC">
                  <w:pPr>
                    <w:jc w:val="center"/>
                    <w:rPr>
                      <w:sz w:val="24"/>
                      <w:szCs w:val="24"/>
                    </w:rPr>
                  </w:pPr>
                  <w:r w:rsidRPr="00C94464">
                    <w:rPr>
                      <w:sz w:val="24"/>
                      <w:szCs w:val="24"/>
                    </w:rPr>
                    <w:t>Ректор, д.фил.н., профессор</w:t>
                  </w:r>
                </w:p>
                <w:p w:rsidR="005C6C8D" w:rsidRDefault="005C6C8D" w:rsidP="005C6C8D">
                  <w:pPr>
                    <w:jc w:val="center"/>
                    <w:rPr>
                      <w:sz w:val="24"/>
                      <w:szCs w:val="24"/>
                    </w:rPr>
                  </w:pPr>
                  <w:bookmarkStart w:id="1" w:name="_Hlk73103515"/>
                </w:p>
                <w:p w:rsidR="005C6C8D" w:rsidRDefault="005C6C8D" w:rsidP="005C6C8D">
                  <w:pPr>
                    <w:ind w:firstLine="1985"/>
                    <w:jc w:val="center"/>
                    <w:rPr>
                      <w:sz w:val="24"/>
                      <w:szCs w:val="24"/>
                    </w:rPr>
                  </w:pPr>
                  <w:r>
                    <w:rPr>
                      <w:sz w:val="24"/>
                      <w:szCs w:val="24"/>
                    </w:rPr>
                    <w:t>А.Э. Еремеев</w:t>
                  </w:r>
                </w:p>
                <w:p w:rsidR="005C6C8D" w:rsidRDefault="005C6C8D" w:rsidP="005C6C8D">
                  <w:pPr>
                    <w:jc w:val="center"/>
                    <w:rPr>
                      <w:sz w:val="24"/>
                      <w:szCs w:val="24"/>
                    </w:rPr>
                  </w:pPr>
                  <w:r>
                    <w:rPr>
                      <w:sz w:val="24"/>
                      <w:szCs w:val="24"/>
                    </w:rPr>
                    <w:t xml:space="preserve">                              </w:t>
                  </w:r>
                  <w:bookmarkStart w:id="2" w:name="_Hlk104380896"/>
                  <w:r w:rsidR="00A91B76" w:rsidRPr="00A91B76">
                    <w:rPr>
                      <w:color w:val="000000"/>
                      <w:sz w:val="24"/>
                      <w:szCs w:val="24"/>
                    </w:rPr>
                    <w:t xml:space="preserve">28.03.2022 </w:t>
                  </w:r>
                  <w:bookmarkEnd w:id="2"/>
                  <w:r>
                    <w:rPr>
                      <w:sz w:val="24"/>
                      <w:szCs w:val="24"/>
                    </w:rPr>
                    <w:t>г.</w:t>
                  </w:r>
                  <w:bookmarkEnd w:id="1"/>
                </w:p>
                <w:p w:rsidR="00CC10DC" w:rsidRPr="00C94464" w:rsidRDefault="00CC10DC" w:rsidP="00C8079D">
                  <w:pPr>
                    <w:jc w:val="center"/>
                    <w:rPr>
                      <w:sz w:val="24"/>
                      <w:szCs w:val="24"/>
                    </w:rPr>
                  </w:pPr>
                </w:p>
              </w:txbxContent>
            </v:textbox>
          </v:shape>
        </w:pict>
      </w:r>
    </w:p>
    <w:p w:rsidR="00CC10DC" w:rsidRPr="00793E1B" w:rsidRDefault="00CC10DC" w:rsidP="00CC10DC">
      <w:pPr>
        <w:autoSpaceDE/>
        <w:adjustRightInd/>
        <w:ind w:right="1"/>
        <w:contextualSpacing/>
        <w:jc w:val="center"/>
        <w:rPr>
          <w:rFonts w:eastAsia="Courier New"/>
          <w:b/>
          <w:color w:val="000000"/>
          <w:sz w:val="24"/>
          <w:szCs w:val="24"/>
          <w:lang w:bidi="ru-RU"/>
        </w:rPr>
      </w:pPr>
    </w:p>
    <w:p w:rsidR="00CC10DC" w:rsidRPr="00793E1B" w:rsidRDefault="00CC10DC" w:rsidP="00CC10DC">
      <w:pPr>
        <w:autoSpaceDE/>
        <w:adjustRightInd/>
        <w:ind w:right="1"/>
        <w:contextualSpacing/>
        <w:jc w:val="center"/>
        <w:rPr>
          <w:rFonts w:eastAsia="Courier New"/>
          <w:b/>
          <w:color w:val="000000"/>
          <w:sz w:val="24"/>
          <w:szCs w:val="24"/>
          <w:lang w:bidi="ru-RU"/>
        </w:rPr>
      </w:pPr>
    </w:p>
    <w:p w:rsidR="00CC10DC" w:rsidRPr="00793E1B" w:rsidRDefault="00CC10DC" w:rsidP="00CC10DC">
      <w:pPr>
        <w:autoSpaceDE/>
        <w:adjustRightInd/>
        <w:ind w:right="1"/>
        <w:contextualSpacing/>
        <w:jc w:val="center"/>
        <w:rPr>
          <w:rFonts w:eastAsia="Courier New"/>
          <w:b/>
          <w:color w:val="000000"/>
          <w:sz w:val="24"/>
          <w:szCs w:val="24"/>
          <w:lang w:bidi="ru-RU"/>
        </w:rPr>
      </w:pPr>
    </w:p>
    <w:p w:rsidR="00CC10DC" w:rsidRPr="00793E1B" w:rsidRDefault="00CC10DC" w:rsidP="00CC10DC">
      <w:pPr>
        <w:autoSpaceDE/>
        <w:adjustRightInd/>
        <w:ind w:right="1"/>
        <w:contextualSpacing/>
        <w:jc w:val="center"/>
        <w:rPr>
          <w:rFonts w:eastAsia="Courier New"/>
          <w:b/>
          <w:color w:val="000000"/>
          <w:sz w:val="24"/>
          <w:szCs w:val="24"/>
          <w:lang w:bidi="ru-RU"/>
        </w:rPr>
      </w:pPr>
    </w:p>
    <w:p w:rsidR="00CC10DC" w:rsidRPr="00793E1B" w:rsidRDefault="00CC10DC" w:rsidP="00CC10DC">
      <w:pPr>
        <w:widowControl/>
        <w:autoSpaceDE/>
        <w:adjustRightInd/>
        <w:jc w:val="center"/>
        <w:rPr>
          <w:color w:val="000000"/>
          <w:sz w:val="24"/>
          <w:szCs w:val="24"/>
          <w:lang w:eastAsia="en-US"/>
        </w:rPr>
      </w:pPr>
    </w:p>
    <w:p w:rsidR="00CC10DC" w:rsidRPr="00793E1B" w:rsidRDefault="00CC10DC" w:rsidP="00CC10DC">
      <w:pPr>
        <w:widowControl/>
        <w:autoSpaceDE/>
        <w:adjustRightInd/>
        <w:jc w:val="center"/>
        <w:rPr>
          <w:color w:val="000000"/>
          <w:sz w:val="24"/>
          <w:szCs w:val="24"/>
          <w:lang w:eastAsia="en-US"/>
        </w:rPr>
      </w:pPr>
    </w:p>
    <w:p w:rsidR="00CC10DC" w:rsidRPr="00793E1B" w:rsidRDefault="00CC10DC" w:rsidP="00CC10DC">
      <w:pPr>
        <w:suppressAutoHyphens/>
        <w:jc w:val="center"/>
        <w:rPr>
          <w:rFonts w:eastAsia="SimSun"/>
          <w:color w:val="000000"/>
          <w:kern w:val="2"/>
          <w:sz w:val="24"/>
          <w:szCs w:val="24"/>
          <w:lang w:eastAsia="hi-IN" w:bidi="hi-IN"/>
        </w:rPr>
      </w:pPr>
    </w:p>
    <w:p w:rsidR="00CC10DC" w:rsidRDefault="00CC10DC" w:rsidP="00CC10DC">
      <w:pPr>
        <w:suppressAutoHyphens/>
        <w:jc w:val="center"/>
        <w:rPr>
          <w:rFonts w:eastAsia="SimSun"/>
          <w:color w:val="000000"/>
          <w:kern w:val="2"/>
          <w:sz w:val="24"/>
          <w:szCs w:val="24"/>
          <w:lang w:eastAsia="hi-IN" w:bidi="hi-IN"/>
        </w:rPr>
      </w:pPr>
    </w:p>
    <w:p w:rsidR="00CC10DC" w:rsidRPr="00793E1B" w:rsidRDefault="00CC10DC" w:rsidP="00CC10DC">
      <w:pPr>
        <w:suppressAutoHyphens/>
        <w:jc w:val="center"/>
        <w:rPr>
          <w:rFonts w:eastAsia="SimSun"/>
          <w:color w:val="000000"/>
          <w:kern w:val="2"/>
          <w:sz w:val="24"/>
          <w:szCs w:val="24"/>
          <w:lang w:eastAsia="hi-IN" w:bidi="hi-IN"/>
        </w:rPr>
      </w:pPr>
    </w:p>
    <w:p w:rsidR="00CC10DC" w:rsidRPr="00CC10DC" w:rsidRDefault="00CC10DC" w:rsidP="00CC10DC">
      <w:pPr>
        <w:suppressAutoHyphens/>
        <w:jc w:val="center"/>
        <w:rPr>
          <w:rFonts w:eastAsia="SimSun"/>
          <w:kern w:val="2"/>
          <w:sz w:val="24"/>
          <w:szCs w:val="24"/>
          <w:lang w:eastAsia="hi-IN" w:bidi="hi-IN"/>
        </w:rPr>
      </w:pPr>
      <w:r w:rsidRPr="00CC10DC">
        <w:rPr>
          <w:rFonts w:eastAsia="SimSun"/>
          <w:kern w:val="2"/>
          <w:sz w:val="24"/>
          <w:szCs w:val="24"/>
          <w:lang w:eastAsia="hi-IN" w:bidi="hi-IN"/>
        </w:rPr>
        <w:t>РАБОЧАЯ ПРОГРАММА ДИСЦИПЛИНЫ</w:t>
      </w:r>
    </w:p>
    <w:p w:rsidR="00CC10DC" w:rsidRPr="00CC10DC" w:rsidRDefault="00CC10DC" w:rsidP="00CC10DC">
      <w:pPr>
        <w:widowControl/>
        <w:tabs>
          <w:tab w:val="left" w:pos="708"/>
        </w:tabs>
        <w:autoSpaceDE/>
        <w:adjustRightInd/>
        <w:jc w:val="center"/>
        <w:rPr>
          <w:b/>
          <w:sz w:val="24"/>
          <w:szCs w:val="24"/>
        </w:rPr>
      </w:pPr>
    </w:p>
    <w:p w:rsidR="00CC10DC" w:rsidRPr="00CC10DC" w:rsidRDefault="00CC10DC" w:rsidP="00CC10DC">
      <w:pPr>
        <w:widowControl/>
        <w:suppressAutoHyphens/>
        <w:autoSpaceDE/>
        <w:adjustRightInd/>
        <w:jc w:val="center"/>
        <w:rPr>
          <w:b/>
          <w:bCs/>
          <w:caps/>
          <w:sz w:val="32"/>
          <w:szCs w:val="32"/>
        </w:rPr>
      </w:pPr>
      <w:r w:rsidRPr="00CC10DC">
        <w:rPr>
          <w:b/>
          <w:bCs/>
          <w:caps/>
          <w:sz w:val="32"/>
          <w:szCs w:val="32"/>
        </w:rPr>
        <w:t>Теория корпоративного управления</w:t>
      </w:r>
    </w:p>
    <w:p w:rsidR="00CC10DC" w:rsidRPr="00CC10DC" w:rsidRDefault="00CC10DC" w:rsidP="00CC10DC">
      <w:pPr>
        <w:widowControl/>
        <w:suppressAutoHyphens/>
        <w:autoSpaceDE/>
        <w:adjustRightInd/>
        <w:jc w:val="center"/>
        <w:rPr>
          <w:b/>
          <w:bCs/>
          <w:sz w:val="24"/>
          <w:szCs w:val="24"/>
        </w:rPr>
      </w:pPr>
      <w:r w:rsidRPr="00CC10DC">
        <w:rPr>
          <w:bCs/>
          <w:sz w:val="24"/>
          <w:szCs w:val="24"/>
        </w:rPr>
        <w:t>Б1.В.02</w:t>
      </w:r>
    </w:p>
    <w:p w:rsidR="00CC10DC" w:rsidRPr="00CC10DC" w:rsidRDefault="00CC10DC" w:rsidP="00CC10DC">
      <w:pPr>
        <w:widowControl/>
        <w:autoSpaceDN/>
        <w:jc w:val="center"/>
        <w:rPr>
          <w:rFonts w:eastAsia="Calibri"/>
          <w:b/>
          <w:bCs/>
          <w:sz w:val="24"/>
          <w:szCs w:val="24"/>
          <w:lang w:eastAsia="en-US"/>
        </w:rPr>
      </w:pPr>
    </w:p>
    <w:p w:rsidR="00CC10DC" w:rsidRPr="00CC10DC" w:rsidRDefault="00CC10DC" w:rsidP="00CC10DC">
      <w:pPr>
        <w:autoSpaceDE/>
        <w:autoSpaceDN/>
        <w:adjustRightInd/>
        <w:ind w:right="1"/>
        <w:contextualSpacing/>
        <w:jc w:val="center"/>
        <w:rPr>
          <w:rFonts w:eastAsia="Courier New"/>
          <w:sz w:val="24"/>
          <w:szCs w:val="24"/>
          <w:lang w:bidi="ru-RU"/>
        </w:rPr>
      </w:pPr>
      <w:r w:rsidRPr="00CC10DC">
        <w:rPr>
          <w:rFonts w:eastAsia="Courier New"/>
          <w:sz w:val="24"/>
          <w:szCs w:val="24"/>
          <w:lang w:bidi="ru-RU"/>
        </w:rPr>
        <w:t xml:space="preserve">по основной профессиональной образовательной программе высшего образования – </w:t>
      </w:r>
    </w:p>
    <w:p w:rsidR="00CC10DC" w:rsidRPr="00CC10DC" w:rsidRDefault="00CC10DC" w:rsidP="00CC10DC">
      <w:pPr>
        <w:autoSpaceDE/>
        <w:autoSpaceDN/>
        <w:adjustRightInd/>
        <w:ind w:right="1"/>
        <w:contextualSpacing/>
        <w:jc w:val="center"/>
        <w:rPr>
          <w:rFonts w:eastAsia="Courier New"/>
          <w:sz w:val="24"/>
          <w:szCs w:val="24"/>
          <w:lang w:bidi="ru-RU"/>
        </w:rPr>
      </w:pPr>
      <w:r w:rsidRPr="00CC10DC">
        <w:rPr>
          <w:rFonts w:eastAsia="Courier New"/>
          <w:sz w:val="24"/>
          <w:szCs w:val="24"/>
          <w:lang w:bidi="ru-RU"/>
        </w:rPr>
        <w:t>программе бакалавриата</w:t>
      </w:r>
    </w:p>
    <w:p w:rsidR="00CC10DC" w:rsidRPr="00CC10DC" w:rsidRDefault="00CC10DC" w:rsidP="00CC10DC">
      <w:pPr>
        <w:widowControl/>
        <w:suppressAutoHyphens/>
        <w:autoSpaceDE/>
        <w:adjustRightInd/>
        <w:jc w:val="center"/>
        <w:rPr>
          <w:rFonts w:eastAsia="Courier New"/>
          <w:sz w:val="24"/>
          <w:szCs w:val="24"/>
          <w:lang w:bidi="ru-RU"/>
        </w:rPr>
      </w:pPr>
      <w:r w:rsidRPr="00CC10DC">
        <w:rPr>
          <w:rFonts w:eastAsia="Courier New"/>
          <w:sz w:val="24"/>
          <w:szCs w:val="24"/>
          <w:lang w:bidi="ru-RU"/>
        </w:rPr>
        <w:t>(программа прикладного бакалавриата)</w:t>
      </w:r>
    </w:p>
    <w:p w:rsidR="00CC10DC" w:rsidRPr="00CC10DC" w:rsidRDefault="00CC10DC" w:rsidP="00CC10DC">
      <w:pPr>
        <w:widowControl/>
        <w:suppressAutoHyphens/>
        <w:autoSpaceDE/>
        <w:adjustRightInd/>
        <w:jc w:val="center"/>
        <w:rPr>
          <w:rFonts w:eastAsia="Courier New"/>
          <w:sz w:val="24"/>
          <w:szCs w:val="24"/>
          <w:lang w:bidi="ru-RU"/>
        </w:rPr>
      </w:pPr>
    </w:p>
    <w:p w:rsidR="00CC10DC" w:rsidRPr="00CC10DC" w:rsidRDefault="00CC10DC" w:rsidP="00CC10DC">
      <w:pPr>
        <w:widowControl/>
        <w:suppressAutoHyphens/>
        <w:autoSpaceDE/>
        <w:adjustRightInd/>
        <w:jc w:val="center"/>
        <w:rPr>
          <w:rFonts w:eastAsia="Courier New"/>
          <w:sz w:val="24"/>
          <w:szCs w:val="24"/>
          <w:lang w:bidi="ru-RU"/>
        </w:rPr>
      </w:pPr>
    </w:p>
    <w:p w:rsidR="00CC10DC" w:rsidRPr="00CC10DC" w:rsidRDefault="00CC10DC" w:rsidP="00CC10DC">
      <w:pPr>
        <w:widowControl/>
        <w:suppressAutoHyphens/>
        <w:autoSpaceDE/>
        <w:adjustRightInd/>
        <w:jc w:val="center"/>
        <w:rPr>
          <w:sz w:val="24"/>
          <w:szCs w:val="24"/>
        </w:rPr>
      </w:pPr>
      <w:r w:rsidRPr="00CC10DC">
        <w:rPr>
          <w:rFonts w:eastAsia="Courier New"/>
          <w:sz w:val="24"/>
          <w:szCs w:val="24"/>
          <w:lang w:bidi="ru-RU"/>
        </w:rPr>
        <w:t>Направление подготовки 38.03.02</w:t>
      </w:r>
      <w:r w:rsidRPr="00CC10DC">
        <w:rPr>
          <w:rFonts w:eastAsia="Courier New"/>
          <w:b/>
          <w:sz w:val="24"/>
          <w:szCs w:val="24"/>
          <w:lang w:bidi="ru-RU"/>
        </w:rPr>
        <w:t xml:space="preserve"> Менеджмент</w:t>
      </w:r>
    </w:p>
    <w:p w:rsidR="00CC10DC" w:rsidRPr="00CC10DC" w:rsidRDefault="00CC10DC" w:rsidP="00CC10DC">
      <w:pPr>
        <w:widowControl/>
        <w:suppressAutoHyphens/>
        <w:autoSpaceDE/>
        <w:adjustRightInd/>
        <w:jc w:val="center"/>
        <w:rPr>
          <w:rFonts w:eastAsia="Courier New"/>
          <w:sz w:val="24"/>
          <w:szCs w:val="24"/>
          <w:lang w:bidi="ru-RU"/>
        </w:rPr>
      </w:pPr>
      <w:r w:rsidRPr="00CC10DC">
        <w:rPr>
          <w:rFonts w:eastAsia="Courier New"/>
          <w:sz w:val="24"/>
          <w:szCs w:val="24"/>
          <w:lang w:bidi="ru-RU"/>
        </w:rPr>
        <w:t>(уровень бакалавриата)</w:t>
      </w:r>
      <w:r w:rsidRPr="00CC10DC">
        <w:rPr>
          <w:rFonts w:eastAsia="Courier New"/>
          <w:sz w:val="24"/>
          <w:szCs w:val="24"/>
          <w:lang w:bidi="ru-RU"/>
        </w:rPr>
        <w:cr/>
      </w:r>
    </w:p>
    <w:p w:rsidR="00CC10DC" w:rsidRPr="00CC10DC" w:rsidRDefault="00CC10DC" w:rsidP="00CC10DC">
      <w:pPr>
        <w:widowControl/>
        <w:suppressAutoHyphens/>
        <w:autoSpaceDE/>
        <w:adjustRightInd/>
        <w:jc w:val="center"/>
        <w:rPr>
          <w:rFonts w:eastAsia="Courier New"/>
          <w:sz w:val="24"/>
          <w:szCs w:val="24"/>
          <w:lang w:bidi="ru-RU"/>
        </w:rPr>
      </w:pPr>
      <w:r w:rsidRPr="00CC10DC">
        <w:rPr>
          <w:rFonts w:eastAsia="Courier New"/>
          <w:sz w:val="24"/>
          <w:szCs w:val="24"/>
          <w:lang w:bidi="ru-RU"/>
        </w:rPr>
        <w:t>Направленность (профиль) программы «</w:t>
      </w:r>
      <w:r w:rsidRPr="00CC10DC">
        <w:rPr>
          <w:rFonts w:eastAsia="Courier New"/>
          <w:b/>
          <w:sz w:val="24"/>
          <w:szCs w:val="24"/>
          <w:lang w:bidi="ru-RU"/>
        </w:rPr>
        <w:t>Менеджмент организации</w:t>
      </w:r>
      <w:r w:rsidRPr="00CC10DC">
        <w:rPr>
          <w:rFonts w:eastAsia="Courier New"/>
          <w:sz w:val="24"/>
          <w:szCs w:val="24"/>
          <w:lang w:bidi="ru-RU"/>
        </w:rPr>
        <w:t>»</w:t>
      </w:r>
    </w:p>
    <w:p w:rsidR="00CC10DC" w:rsidRPr="00CC10DC" w:rsidRDefault="00CC10DC" w:rsidP="00CC10DC">
      <w:pPr>
        <w:widowControl/>
        <w:suppressAutoHyphens/>
        <w:autoSpaceDE/>
        <w:adjustRightInd/>
        <w:jc w:val="center"/>
        <w:rPr>
          <w:rFonts w:eastAsia="Courier New"/>
          <w:sz w:val="24"/>
          <w:szCs w:val="24"/>
          <w:lang w:bidi="ru-RU"/>
        </w:rPr>
      </w:pPr>
    </w:p>
    <w:p w:rsidR="00CC10DC" w:rsidRPr="00CC10DC" w:rsidRDefault="00CC10DC" w:rsidP="00CC10DC">
      <w:pPr>
        <w:widowControl/>
        <w:suppressAutoHyphens/>
        <w:autoSpaceDE/>
        <w:adjustRightInd/>
        <w:jc w:val="center"/>
        <w:rPr>
          <w:rFonts w:eastAsia="Courier New"/>
          <w:b/>
          <w:sz w:val="24"/>
          <w:szCs w:val="24"/>
          <w:lang w:bidi="ru-RU"/>
        </w:rPr>
      </w:pPr>
    </w:p>
    <w:p w:rsidR="00CC10DC" w:rsidRPr="00CC10DC" w:rsidRDefault="00CC10DC" w:rsidP="00CC10DC">
      <w:pPr>
        <w:widowControl/>
        <w:autoSpaceDE/>
        <w:autoSpaceDN/>
        <w:adjustRightInd/>
        <w:jc w:val="center"/>
        <w:rPr>
          <w:sz w:val="24"/>
          <w:szCs w:val="24"/>
        </w:rPr>
      </w:pPr>
      <w:r w:rsidRPr="00CC10DC">
        <w:rPr>
          <w:rFonts w:eastAsia="Courier New"/>
          <w:sz w:val="24"/>
          <w:szCs w:val="24"/>
          <w:lang w:bidi="ru-RU"/>
        </w:rPr>
        <w:t xml:space="preserve">Виды профессиональной деятельности: </w:t>
      </w:r>
      <w:r w:rsidRPr="00CC10DC">
        <w:rPr>
          <w:sz w:val="24"/>
          <w:szCs w:val="24"/>
        </w:rPr>
        <w:t>организационно-управленческая</w:t>
      </w:r>
      <w:r w:rsidRPr="00CC10DC">
        <w:t xml:space="preserve"> </w:t>
      </w:r>
      <w:r w:rsidRPr="00CC10DC">
        <w:rPr>
          <w:sz w:val="24"/>
          <w:szCs w:val="24"/>
        </w:rPr>
        <w:t>(основной); информационно-</w:t>
      </w:r>
      <w:r w:rsidRPr="00CC10DC">
        <w:rPr>
          <w:rFonts w:eastAsia="Courier New"/>
          <w:sz w:val="24"/>
          <w:szCs w:val="24"/>
          <w:lang w:bidi="ru-RU"/>
        </w:rPr>
        <w:t>аналитическая</w:t>
      </w:r>
      <w:r w:rsidRPr="00CC10DC">
        <w:rPr>
          <w:sz w:val="24"/>
          <w:szCs w:val="24"/>
        </w:rPr>
        <w:t>.</w:t>
      </w:r>
    </w:p>
    <w:p w:rsidR="00CC10DC" w:rsidRPr="00CC10DC" w:rsidRDefault="00CC10DC" w:rsidP="00CC10DC">
      <w:pPr>
        <w:widowControl/>
        <w:autoSpaceDE/>
        <w:autoSpaceDN/>
        <w:adjustRightInd/>
        <w:jc w:val="center"/>
        <w:rPr>
          <w:sz w:val="24"/>
          <w:szCs w:val="24"/>
        </w:rPr>
      </w:pPr>
    </w:p>
    <w:p w:rsidR="00A91B76" w:rsidRDefault="00A91B76" w:rsidP="00A91B7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DA6FEB" w:rsidRDefault="00DA6FEB" w:rsidP="00DA6FEB">
      <w:pPr>
        <w:suppressAutoHyphens/>
        <w:jc w:val="center"/>
        <w:rPr>
          <w:rFonts w:eastAsia="SimSun"/>
          <w:b/>
          <w:color w:val="000000"/>
          <w:kern w:val="2"/>
          <w:sz w:val="24"/>
          <w:szCs w:val="24"/>
          <w:lang w:eastAsia="hi-IN" w:bidi="hi-IN"/>
        </w:rPr>
      </w:pPr>
      <w:bookmarkStart w:id="4" w:name="_Hlk104374542"/>
    </w:p>
    <w:p w:rsidR="00DA6FEB" w:rsidRDefault="00DA6FEB" w:rsidP="00DA6FE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DA6FEB" w:rsidRDefault="00DA6FEB" w:rsidP="00DA6FEB">
      <w:pPr>
        <w:suppressAutoHyphens/>
        <w:jc w:val="center"/>
        <w:rPr>
          <w:rFonts w:eastAsia="SimSun"/>
          <w:kern w:val="2"/>
          <w:sz w:val="24"/>
          <w:szCs w:val="24"/>
          <w:lang w:eastAsia="hi-IN" w:bidi="hi-IN"/>
        </w:rPr>
      </w:pPr>
    </w:p>
    <w:p w:rsidR="00A91B76" w:rsidRDefault="00A91B76" w:rsidP="00A91B76">
      <w:pPr>
        <w:widowControl/>
        <w:suppressAutoHyphens/>
        <w:autoSpaceDE/>
        <w:adjustRightInd/>
        <w:rPr>
          <w:rFonts w:eastAsia="SimSun"/>
          <w:b/>
          <w:kern w:val="2"/>
          <w:sz w:val="24"/>
          <w:szCs w:val="24"/>
          <w:lang w:eastAsia="hi-IN" w:bidi="hi-IN"/>
        </w:rPr>
      </w:pPr>
    </w:p>
    <w:p w:rsidR="00A91B76" w:rsidRDefault="00A91B76" w:rsidP="00A91B76">
      <w:pPr>
        <w:suppressAutoHyphens/>
        <w:rPr>
          <w:rFonts w:eastAsia="SimSun"/>
          <w:kern w:val="2"/>
          <w:sz w:val="24"/>
          <w:szCs w:val="24"/>
          <w:lang w:eastAsia="hi-IN" w:bidi="hi-IN"/>
        </w:rPr>
      </w:pPr>
    </w:p>
    <w:p w:rsidR="00A91B76" w:rsidRDefault="00A91B76" w:rsidP="00A91B76">
      <w:pPr>
        <w:suppressAutoHyphens/>
        <w:rPr>
          <w:rFonts w:eastAsia="SimSun"/>
          <w:kern w:val="2"/>
          <w:sz w:val="24"/>
          <w:szCs w:val="24"/>
          <w:lang w:eastAsia="hi-IN" w:bidi="hi-IN"/>
        </w:rPr>
      </w:pPr>
    </w:p>
    <w:p w:rsidR="00A91B76" w:rsidRDefault="00A91B76" w:rsidP="00A91B76">
      <w:pPr>
        <w:suppressAutoHyphens/>
        <w:rPr>
          <w:rFonts w:eastAsia="SimSun"/>
          <w:kern w:val="2"/>
          <w:sz w:val="24"/>
          <w:szCs w:val="24"/>
          <w:lang w:eastAsia="hi-IN" w:bidi="hi-IN"/>
        </w:rPr>
      </w:pPr>
    </w:p>
    <w:p w:rsidR="00A91B76" w:rsidRPr="00A91B76" w:rsidRDefault="00A91B76" w:rsidP="00A91B76">
      <w:pPr>
        <w:suppressAutoHyphens/>
        <w:jc w:val="center"/>
        <w:rPr>
          <w:color w:val="000000"/>
          <w:sz w:val="24"/>
          <w:szCs w:val="24"/>
        </w:rPr>
      </w:pPr>
      <w:r w:rsidRPr="00A91B76">
        <w:rPr>
          <w:color w:val="000000"/>
          <w:sz w:val="24"/>
          <w:szCs w:val="24"/>
        </w:rPr>
        <w:t>Омск, 2022</w:t>
      </w:r>
      <w:bookmarkEnd w:id="3"/>
      <w:bookmarkEnd w:id="4"/>
    </w:p>
    <w:p w:rsidR="00CC10DC" w:rsidRPr="00793E1B" w:rsidRDefault="00A91B76" w:rsidP="00A91B76">
      <w:pPr>
        <w:widowControl/>
        <w:autoSpaceDE/>
        <w:adjustRightInd/>
        <w:ind w:left="5670"/>
        <w:rPr>
          <w:rFonts w:eastAsia="Courier New"/>
          <w:b/>
          <w:bCs/>
          <w:color w:val="000000"/>
          <w:sz w:val="24"/>
          <w:szCs w:val="24"/>
        </w:rPr>
      </w:pPr>
      <w:r w:rsidRPr="00A91B76">
        <w:rPr>
          <w:color w:val="000000"/>
          <w:sz w:val="24"/>
          <w:szCs w:val="24"/>
        </w:rPr>
        <w:br w:type="page"/>
      </w:r>
    </w:p>
    <w:p w:rsidR="00CC10DC" w:rsidRPr="00793E1B" w:rsidRDefault="00CC10DC" w:rsidP="00CC10DC">
      <w:pPr>
        <w:widowControl/>
        <w:autoSpaceDE/>
        <w:adjustRightInd/>
        <w:ind w:left="5670"/>
        <w:rPr>
          <w:rFonts w:eastAsia="Courier New"/>
          <w:b/>
          <w:bCs/>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4535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4535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4535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4535A">
            <w:pPr>
              <w:jc w:val="center"/>
              <w:rPr>
                <w:color w:val="000000"/>
                <w:sz w:val="24"/>
                <w:szCs w:val="24"/>
              </w:rPr>
            </w:pPr>
            <w:r w:rsidRPr="00793E1B">
              <w:rPr>
                <w:color w:val="000000"/>
                <w:sz w:val="24"/>
                <w:szCs w:val="24"/>
              </w:rPr>
              <w:t>1</w:t>
            </w:r>
            <w:r w:rsidR="0064535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4535A">
            <w:pPr>
              <w:jc w:val="center"/>
              <w:rPr>
                <w:color w:val="000000"/>
                <w:sz w:val="24"/>
                <w:szCs w:val="24"/>
              </w:rPr>
            </w:pPr>
            <w:r w:rsidRPr="00793E1B">
              <w:rPr>
                <w:color w:val="000000"/>
                <w:sz w:val="24"/>
                <w:szCs w:val="24"/>
              </w:rPr>
              <w:t>1</w:t>
            </w:r>
            <w:r w:rsidR="0064535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CC10DC" w:rsidRPr="00793E1B" w:rsidRDefault="00DF1076" w:rsidP="00CC10DC">
      <w:pPr>
        <w:widowControl/>
        <w:autoSpaceDE/>
        <w:autoSpaceDN/>
        <w:adjustRightInd/>
        <w:jc w:val="both"/>
        <w:rPr>
          <w:color w:val="000000"/>
          <w:spacing w:val="-3"/>
          <w:sz w:val="24"/>
          <w:szCs w:val="24"/>
          <w:lang w:eastAsia="en-US"/>
        </w:rPr>
      </w:pPr>
      <w:r w:rsidRPr="00793E1B">
        <w:rPr>
          <w:b/>
          <w:color w:val="000000"/>
          <w:sz w:val="24"/>
          <w:szCs w:val="24"/>
        </w:rPr>
        <w:br w:type="page"/>
      </w:r>
      <w:r w:rsidR="00CC10DC" w:rsidRPr="00793E1B">
        <w:rPr>
          <w:color w:val="000000"/>
          <w:spacing w:val="-3"/>
          <w:sz w:val="24"/>
          <w:szCs w:val="24"/>
          <w:lang w:eastAsia="en-US"/>
        </w:rPr>
        <w:lastRenderedPageBreak/>
        <w:t>Составитель:</w:t>
      </w:r>
    </w:p>
    <w:p w:rsidR="00CC10DC" w:rsidRPr="00793E1B" w:rsidRDefault="00CC10DC" w:rsidP="00CC10DC">
      <w:pPr>
        <w:widowControl/>
        <w:autoSpaceDE/>
        <w:autoSpaceDN/>
        <w:adjustRightInd/>
        <w:jc w:val="both"/>
        <w:rPr>
          <w:color w:val="000000"/>
          <w:spacing w:val="-3"/>
          <w:sz w:val="24"/>
          <w:szCs w:val="24"/>
          <w:lang w:eastAsia="en-US"/>
        </w:rPr>
      </w:pPr>
    </w:p>
    <w:p w:rsidR="00CC10DC" w:rsidRPr="00E81007" w:rsidRDefault="00557258" w:rsidP="00CC10DC">
      <w:pPr>
        <w:widowControl/>
        <w:autoSpaceDE/>
        <w:autoSpaceDN/>
        <w:adjustRightInd/>
        <w:jc w:val="both"/>
        <w:rPr>
          <w:spacing w:val="-3"/>
          <w:sz w:val="24"/>
          <w:szCs w:val="24"/>
          <w:lang w:eastAsia="en-US"/>
        </w:rPr>
      </w:pPr>
      <w:r>
        <w:rPr>
          <w:spacing w:val="-3"/>
          <w:sz w:val="24"/>
          <w:szCs w:val="24"/>
          <w:lang w:eastAsia="en-US"/>
        </w:rPr>
        <w:t>д</w:t>
      </w:r>
      <w:r w:rsidR="00CC10DC" w:rsidRPr="00E81007">
        <w:rPr>
          <w:spacing w:val="-3"/>
          <w:sz w:val="24"/>
          <w:szCs w:val="24"/>
          <w:lang w:eastAsia="en-US"/>
        </w:rPr>
        <w:t>.</w:t>
      </w:r>
      <w:r>
        <w:rPr>
          <w:spacing w:val="-3"/>
          <w:sz w:val="24"/>
          <w:szCs w:val="24"/>
          <w:lang w:eastAsia="en-US"/>
        </w:rPr>
        <w:t>и</w:t>
      </w:r>
      <w:r w:rsidR="00CC10DC" w:rsidRPr="00E81007">
        <w:rPr>
          <w:spacing w:val="-3"/>
          <w:sz w:val="24"/>
          <w:szCs w:val="24"/>
          <w:lang w:eastAsia="en-US"/>
        </w:rPr>
        <w:t xml:space="preserve">.н., доцент </w:t>
      </w:r>
      <w:r w:rsidR="00C8079D">
        <w:rPr>
          <w:spacing w:val="-3"/>
          <w:sz w:val="24"/>
          <w:szCs w:val="24"/>
          <w:lang w:eastAsia="en-US"/>
        </w:rPr>
        <w:t xml:space="preserve"> </w:t>
      </w:r>
      <w:r>
        <w:rPr>
          <w:spacing w:val="-3"/>
          <w:sz w:val="24"/>
          <w:szCs w:val="24"/>
          <w:lang w:eastAsia="en-US"/>
        </w:rPr>
        <w:t>Г.И. Малышенко</w:t>
      </w:r>
    </w:p>
    <w:p w:rsidR="00CC10DC" w:rsidRPr="00E81007" w:rsidRDefault="00CC10DC" w:rsidP="00CC10DC">
      <w:pPr>
        <w:widowControl/>
        <w:autoSpaceDE/>
        <w:autoSpaceDN/>
        <w:adjustRightInd/>
        <w:jc w:val="both"/>
        <w:rPr>
          <w:spacing w:val="-3"/>
          <w:sz w:val="24"/>
          <w:szCs w:val="24"/>
          <w:lang w:eastAsia="en-US"/>
        </w:rPr>
      </w:pPr>
    </w:p>
    <w:p w:rsidR="00C8079D" w:rsidRDefault="00CC10DC" w:rsidP="00CC10DC">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w:t>
      </w:r>
    </w:p>
    <w:p w:rsidR="00CC10DC" w:rsidRDefault="00CC10DC" w:rsidP="00CC10DC">
      <w:pPr>
        <w:widowControl/>
        <w:autoSpaceDE/>
        <w:autoSpaceDN/>
        <w:adjustRightInd/>
        <w:jc w:val="both"/>
        <w:rPr>
          <w:spacing w:val="-3"/>
          <w:sz w:val="24"/>
          <w:szCs w:val="24"/>
          <w:lang w:eastAsia="en-US"/>
        </w:rPr>
      </w:pPr>
      <w:r w:rsidRPr="00E81007">
        <w:rPr>
          <w:spacing w:val="-3"/>
          <w:sz w:val="24"/>
          <w:szCs w:val="24"/>
          <w:lang w:eastAsia="en-US"/>
        </w:rPr>
        <w:t>одобрена на заседании кафедры «</w:t>
      </w:r>
      <w:r>
        <w:rPr>
          <w:spacing w:val="-3"/>
          <w:sz w:val="24"/>
          <w:szCs w:val="24"/>
          <w:lang w:eastAsia="en-US"/>
        </w:rPr>
        <w:t>Управления, политики и права</w:t>
      </w:r>
      <w:r w:rsidRPr="00E81007">
        <w:rPr>
          <w:spacing w:val="-3"/>
          <w:sz w:val="24"/>
          <w:szCs w:val="24"/>
          <w:lang w:eastAsia="en-US"/>
        </w:rPr>
        <w:t>»</w:t>
      </w:r>
    </w:p>
    <w:p w:rsidR="00C8079D" w:rsidRPr="00E81007" w:rsidRDefault="00C8079D" w:rsidP="00CC10DC">
      <w:pPr>
        <w:widowControl/>
        <w:autoSpaceDE/>
        <w:autoSpaceDN/>
        <w:adjustRightInd/>
        <w:jc w:val="both"/>
        <w:rPr>
          <w:spacing w:val="-3"/>
          <w:sz w:val="24"/>
          <w:szCs w:val="24"/>
          <w:lang w:eastAsia="en-US"/>
        </w:rPr>
      </w:pPr>
    </w:p>
    <w:p w:rsidR="00A91B76" w:rsidRPr="00A91B76" w:rsidRDefault="00A91B76" w:rsidP="00A91B76">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A91B76">
        <w:rPr>
          <w:color w:val="000000"/>
          <w:spacing w:val="-3"/>
          <w:sz w:val="24"/>
          <w:szCs w:val="24"/>
          <w:lang w:eastAsia="en-US"/>
        </w:rPr>
        <w:t>Протокол от 25 марта 2022 г. № 8</w:t>
      </w:r>
      <w:bookmarkEnd w:id="5"/>
      <w:bookmarkEnd w:id="6"/>
    </w:p>
    <w:p w:rsidR="005C6C8D" w:rsidRDefault="005C6C8D" w:rsidP="005C6C8D">
      <w:pPr>
        <w:jc w:val="both"/>
        <w:rPr>
          <w:spacing w:val="-3"/>
          <w:sz w:val="24"/>
          <w:szCs w:val="24"/>
        </w:rPr>
      </w:pPr>
    </w:p>
    <w:p w:rsidR="005C6C8D" w:rsidRDefault="005C6C8D" w:rsidP="005C6C8D">
      <w:pPr>
        <w:rPr>
          <w:spacing w:val="-3"/>
          <w:sz w:val="24"/>
          <w:szCs w:val="24"/>
        </w:rPr>
      </w:pPr>
      <w:r>
        <w:rPr>
          <w:spacing w:val="-3"/>
          <w:sz w:val="24"/>
          <w:szCs w:val="24"/>
        </w:rPr>
        <w:t>Зав. кафедрой к.э.н., доцент _________________ /Сергиенко О.В./</w:t>
      </w:r>
      <w:bookmarkEnd w:id="7"/>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CC10DC" w:rsidRDefault="00CC10DC" w:rsidP="00396E23">
      <w:pPr>
        <w:spacing w:after="160" w:line="256" w:lineRule="auto"/>
        <w:rPr>
          <w:b/>
          <w:color w:val="000000"/>
          <w:sz w:val="24"/>
          <w:szCs w:val="24"/>
        </w:rPr>
      </w:pPr>
    </w:p>
    <w:p w:rsidR="00CC10DC" w:rsidRDefault="00CC10DC" w:rsidP="00396E23">
      <w:pPr>
        <w:spacing w:after="160" w:line="256" w:lineRule="auto"/>
        <w:rPr>
          <w:b/>
          <w:color w:val="000000"/>
          <w:sz w:val="24"/>
          <w:szCs w:val="24"/>
        </w:rPr>
      </w:pPr>
    </w:p>
    <w:p w:rsidR="00396E23" w:rsidRDefault="00396E23" w:rsidP="00396E23">
      <w:pPr>
        <w:spacing w:after="160" w:line="256" w:lineRule="auto"/>
        <w:rPr>
          <w:b/>
          <w:color w:val="000000"/>
          <w:sz w:val="24"/>
          <w:szCs w:val="24"/>
        </w:rPr>
      </w:pPr>
    </w:p>
    <w:p w:rsidR="0064535A" w:rsidRPr="006E1872" w:rsidRDefault="0064535A" w:rsidP="00396E23">
      <w:pPr>
        <w:spacing w:after="160" w:line="256" w:lineRule="auto"/>
        <w:ind w:firstLine="709"/>
        <w:rPr>
          <w:spacing w:val="-3"/>
          <w:sz w:val="24"/>
          <w:szCs w:val="24"/>
          <w:lang w:eastAsia="en-US"/>
        </w:rPr>
      </w:pPr>
      <w:r w:rsidRPr="006E1872">
        <w:rPr>
          <w:b/>
          <w:i/>
          <w:spacing w:val="-3"/>
          <w:sz w:val="24"/>
          <w:szCs w:val="24"/>
          <w:lang w:eastAsia="en-US"/>
        </w:rPr>
        <w:t xml:space="preserve">Рабочая программа дисциплины составлена </w:t>
      </w:r>
      <w:r w:rsidRPr="006E1872">
        <w:rPr>
          <w:b/>
          <w:i/>
          <w:sz w:val="24"/>
          <w:szCs w:val="24"/>
          <w:lang w:eastAsia="en-US"/>
        </w:rPr>
        <w:t>в соответствии с:</w:t>
      </w:r>
    </w:p>
    <w:p w:rsidR="0064535A" w:rsidRPr="002C784C" w:rsidRDefault="0064535A" w:rsidP="0064535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4535A" w:rsidRPr="002C784C" w:rsidRDefault="0064535A" w:rsidP="0064535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A91B76" w:rsidRPr="00A91B76" w:rsidRDefault="00A91B76" w:rsidP="00A91B76">
      <w:pPr>
        <w:jc w:val="both"/>
        <w:rPr>
          <w:color w:val="000000"/>
          <w:sz w:val="24"/>
          <w:szCs w:val="24"/>
        </w:rPr>
      </w:pPr>
      <w:bookmarkStart w:id="8" w:name="_Hlk104374668"/>
      <w:bookmarkStart w:id="9" w:name="_Hlk104375903"/>
      <w:r w:rsidRPr="00A91B7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Рабочая программа дисциплины составлена в соответствии с локальными нормативными актами ЧУ ОО ВО «</w:t>
      </w:r>
      <w:r w:rsidRPr="00A91B76">
        <w:rPr>
          <w:b/>
          <w:color w:val="000000"/>
          <w:sz w:val="24"/>
          <w:szCs w:val="24"/>
          <w:lang w:eastAsia="en-US"/>
        </w:rPr>
        <w:t>Омская гуманитарная академия</w:t>
      </w:r>
      <w:r w:rsidRPr="00A91B76">
        <w:rPr>
          <w:color w:val="000000"/>
          <w:sz w:val="24"/>
          <w:szCs w:val="24"/>
          <w:lang w:eastAsia="en-US"/>
        </w:rPr>
        <w:t>» (</w:t>
      </w:r>
      <w:r w:rsidRPr="00A91B76">
        <w:rPr>
          <w:i/>
          <w:color w:val="000000"/>
          <w:sz w:val="24"/>
          <w:szCs w:val="24"/>
          <w:lang w:eastAsia="en-US"/>
        </w:rPr>
        <w:t>далее – Академия; ОмГА</w:t>
      </w:r>
      <w:r w:rsidRPr="00A91B76">
        <w:rPr>
          <w:color w:val="000000"/>
          <w:sz w:val="24"/>
          <w:szCs w:val="24"/>
          <w:lang w:eastAsia="en-US"/>
        </w:rPr>
        <w:t>):</w:t>
      </w:r>
    </w:p>
    <w:p w:rsidR="00A91B76" w:rsidRPr="00A91B76" w:rsidRDefault="00A91B76" w:rsidP="00A91B76">
      <w:pPr>
        <w:widowControl/>
        <w:autoSpaceDE/>
        <w:adjustRightInd/>
        <w:ind w:firstLine="709"/>
        <w:jc w:val="both"/>
        <w:rPr>
          <w:color w:val="000000"/>
          <w:sz w:val="24"/>
          <w:szCs w:val="24"/>
          <w:lang w:eastAsia="en-US"/>
        </w:rPr>
      </w:pPr>
      <w:bookmarkStart w:id="10" w:name="_Hlk104374748"/>
      <w:r w:rsidRPr="00A91B7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1B76" w:rsidRPr="00A91B76" w:rsidRDefault="00A91B76" w:rsidP="00A91B76">
      <w:pPr>
        <w:widowControl/>
        <w:autoSpaceDE/>
        <w:adjustRightInd/>
        <w:ind w:firstLine="709"/>
        <w:jc w:val="both"/>
        <w:rPr>
          <w:color w:val="000000"/>
          <w:sz w:val="24"/>
          <w:szCs w:val="24"/>
          <w:lang w:eastAsia="en-US"/>
        </w:rPr>
      </w:pPr>
      <w:r w:rsidRPr="00A91B7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64535A" w:rsidRPr="00CC10DC" w:rsidRDefault="0064535A" w:rsidP="0064535A">
      <w:pPr>
        <w:widowControl/>
        <w:autoSpaceDE/>
        <w:adjustRightInd/>
        <w:ind w:firstLine="709"/>
        <w:jc w:val="both"/>
        <w:rPr>
          <w:sz w:val="24"/>
          <w:szCs w:val="24"/>
          <w:lang w:eastAsia="en-US"/>
        </w:rPr>
      </w:pPr>
      <w:r w:rsidRPr="006E1872">
        <w:rPr>
          <w:sz w:val="24"/>
          <w:szCs w:val="24"/>
          <w:lang w:eastAsia="en-US"/>
        </w:rPr>
        <w:t xml:space="preserve">- учебным планом по </w:t>
      </w:r>
      <w:r w:rsidRPr="00CC10DC">
        <w:rPr>
          <w:sz w:val="24"/>
          <w:szCs w:val="24"/>
          <w:lang w:eastAsia="en-US"/>
        </w:rPr>
        <w:t xml:space="preserve">основной профессиональной образовательной программе высшего образования – программе бакалавриата </w:t>
      </w:r>
      <w:r w:rsidRPr="00CC10DC">
        <w:rPr>
          <w:sz w:val="24"/>
          <w:szCs w:val="24"/>
        </w:rPr>
        <w:t xml:space="preserve">по направлению подготовки </w:t>
      </w:r>
      <w:r w:rsidRPr="00CC10DC">
        <w:rPr>
          <w:b/>
          <w:sz w:val="24"/>
          <w:szCs w:val="24"/>
        </w:rPr>
        <w:t>38.03.02 Менеджмент</w:t>
      </w:r>
      <w:r w:rsidRPr="00CC10DC">
        <w:rPr>
          <w:sz w:val="24"/>
          <w:szCs w:val="24"/>
        </w:rPr>
        <w:t xml:space="preserve"> (уровень бакалавриата), направленность (профиль) программы «Менеджмент организации»; </w:t>
      </w:r>
      <w:r w:rsidRPr="00CC10DC">
        <w:rPr>
          <w:sz w:val="24"/>
          <w:szCs w:val="24"/>
          <w:lang w:eastAsia="en-US"/>
        </w:rPr>
        <w:t xml:space="preserve">форма обучения – очная) на </w:t>
      </w:r>
      <w:bookmarkStart w:id="11" w:name="_Hlk104377370"/>
      <w:r w:rsidR="00A91B76">
        <w:rPr>
          <w:color w:val="000000"/>
          <w:sz w:val="24"/>
          <w:szCs w:val="24"/>
        </w:rPr>
        <w:t>2022/2023 учебный год,</w:t>
      </w:r>
      <w:r w:rsidR="00A91B76">
        <w:rPr>
          <w:color w:val="538135"/>
          <w:sz w:val="24"/>
          <w:szCs w:val="24"/>
        </w:rPr>
        <w:t xml:space="preserve"> </w:t>
      </w:r>
      <w:r w:rsidR="00A91B76" w:rsidRPr="00A91B76">
        <w:rPr>
          <w:color w:val="000000"/>
          <w:sz w:val="24"/>
          <w:szCs w:val="24"/>
        </w:rPr>
        <w:t>утвержденным приказом ректора от</w:t>
      </w:r>
      <w:r w:rsidR="00A91B76">
        <w:rPr>
          <w:sz w:val="24"/>
          <w:szCs w:val="24"/>
        </w:rPr>
        <w:t xml:space="preserve"> </w:t>
      </w:r>
      <w:r w:rsidR="00A91B76">
        <w:rPr>
          <w:color w:val="000000"/>
          <w:sz w:val="24"/>
          <w:szCs w:val="24"/>
          <w:lang w:eastAsia="en-US"/>
        </w:rPr>
        <w:t>28.03.2022 № 28</w:t>
      </w:r>
      <w:bookmarkEnd w:id="11"/>
      <w:r w:rsidR="005C6C8D">
        <w:rPr>
          <w:sz w:val="24"/>
          <w:szCs w:val="24"/>
        </w:rPr>
        <w:t>;</w:t>
      </w:r>
    </w:p>
    <w:p w:rsidR="0064535A" w:rsidRPr="006E1872" w:rsidRDefault="0064535A" w:rsidP="0064535A">
      <w:pPr>
        <w:snapToGrid w:val="0"/>
        <w:ind w:firstLine="709"/>
        <w:jc w:val="both"/>
        <w:rPr>
          <w:sz w:val="24"/>
          <w:szCs w:val="24"/>
          <w:lang w:eastAsia="en-US"/>
        </w:rPr>
      </w:pPr>
      <w:r w:rsidRPr="00CC10D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C10DC">
        <w:rPr>
          <w:b/>
          <w:sz w:val="24"/>
          <w:szCs w:val="24"/>
        </w:rPr>
        <w:t>38.03.02 Менеджмент</w:t>
      </w:r>
      <w:r w:rsidRPr="00CC10DC">
        <w:rPr>
          <w:sz w:val="24"/>
          <w:szCs w:val="24"/>
        </w:rPr>
        <w:t xml:space="preserve"> (уровень бакалавриата), направленность (профиль) программы «Менеджмент организации»; форма обучения – заочная на </w:t>
      </w:r>
      <w:r w:rsidR="00A91B76">
        <w:rPr>
          <w:color w:val="000000"/>
          <w:sz w:val="24"/>
          <w:szCs w:val="24"/>
        </w:rPr>
        <w:t>2022/2023 учебный год,</w:t>
      </w:r>
      <w:r w:rsidR="00A91B76">
        <w:rPr>
          <w:color w:val="538135"/>
          <w:sz w:val="24"/>
          <w:szCs w:val="24"/>
        </w:rPr>
        <w:t xml:space="preserve"> </w:t>
      </w:r>
      <w:r w:rsidR="00A91B76" w:rsidRPr="00A91B76">
        <w:rPr>
          <w:color w:val="000000"/>
          <w:sz w:val="24"/>
          <w:szCs w:val="24"/>
        </w:rPr>
        <w:t xml:space="preserve">утвержденным </w:t>
      </w:r>
      <w:r w:rsidR="00A91B76" w:rsidRPr="00A91B76">
        <w:rPr>
          <w:color w:val="000000"/>
          <w:sz w:val="24"/>
          <w:szCs w:val="24"/>
        </w:rPr>
        <w:lastRenderedPageBreak/>
        <w:t>приказом ректора от</w:t>
      </w:r>
      <w:r w:rsidR="00A91B76">
        <w:rPr>
          <w:sz w:val="24"/>
          <w:szCs w:val="24"/>
        </w:rPr>
        <w:t xml:space="preserve"> </w:t>
      </w:r>
      <w:r w:rsidR="00A91B76">
        <w:rPr>
          <w:color w:val="000000"/>
          <w:sz w:val="24"/>
          <w:szCs w:val="24"/>
          <w:lang w:eastAsia="en-US"/>
        </w:rPr>
        <w:t>28.03.2022 № 28</w:t>
      </w:r>
      <w:r w:rsidR="00C8079D">
        <w:rPr>
          <w:sz w:val="24"/>
          <w:szCs w:val="24"/>
        </w:rPr>
        <w:t>.</w:t>
      </w:r>
    </w:p>
    <w:p w:rsidR="00A76E53" w:rsidRPr="00CC10DC" w:rsidRDefault="00A76E53" w:rsidP="002B315B">
      <w:pPr>
        <w:widowControl/>
        <w:autoSpaceDE/>
        <w:autoSpaceDN/>
        <w:adjustRightInd/>
        <w:spacing w:line="276" w:lineRule="auto"/>
        <w:ind w:firstLine="708"/>
        <w:jc w:val="both"/>
        <w:rPr>
          <w:sz w:val="24"/>
          <w:szCs w:val="24"/>
        </w:rPr>
      </w:pPr>
      <w:r w:rsidRPr="002B315B">
        <w:rPr>
          <w:b/>
          <w:sz w:val="24"/>
          <w:szCs w:val="24"/>
        </w:rPr>
        <w:t xml:space="preserve">Возможность </w:t>
      </w:r>
      <w:r w:rsidRPr="00CC10DC">
        <w:rPr>
          <w:b/>
          <w:sz w:val="24"/>
          <w:szCs w:val="24"/>
        </w:rPr>
        <w:t xml:space="preserve">внесения изменений и дополнений в разработанную Академией образовательную программу в части рабочей программы дисциплины </w:t>
      </w:r>
      <w:r w:rsidR="00BD1A97" w:rsidRPr="00CC10DC">
        <w:rPr>
          <w:b/>
          <w:bCs/>
          <w:sz w:val="24"/>
          <w:szCs w:val="24"/>
        </w:rPr>
        <w:t>Б1.</w:t>
      </w:r>
      <w:r w:rsidR="00012E00" w:rsidRPr="00CC10DC">
        <w:rPr>
          <w:b/>
          <w:bCs/>
          <w:sz w:val="24"/>
          <w:szCs w:val="24"/>
        </w:rPr>
        <w:t>В.0</w:t>
      </w:r>
      <w:r w:rsidR="002C6808" w:rsidRPr="00CC10DC">
        <w:rPr>
          <w:b/>
          <w:bCs/>
          <w:sz w:val="24"/>
          <w:szCs w:val="24"/>
        </w:rPr>
        <w:t>2</w:t>
      </w:r>
      <w:r w:rsidR="00B46C4F" w:rsidRPr="00CC10DC">
        <w:rPr>
          <w:b/>
          <w:bCs/>
          <w:sz w:val="24"/>
          <w:szCs w:val="24"/>
        </w:rPr>
        <w:t xml:space="preserve"> </w:t>
      </w:r>
      <w:r w:rsidR="009F4070" w:rsidRPr="00CC10DC">
        <w:rPr>
          <w:b/>
          <w:sz w:val="24"/>
          <w:szCs w:val="24"/>
        </w:rPr>
        <w:t>«</w:t>
      </w:r>
      <w:r w:rsidR="009F2A32" w:rsidRPr="00CC10DC">
        <w:rPr>
          <w:b/>
          <w:sz w:val="24"/>
          <w:szCs w:val="24"/>
        </w:rPr>
        <w:t>Теория корпоративного управления</w:t>
      </w:r>
      <w:r w:rsidR="00BD1A97" w:rsidRPr="00CC10DC">
        <w:rPr>
          <w:b/>
          <w:sz w:val="24"/>
          <w:szCs w:val="24"/>
        </w:rPr>
        <w:t xml:space="preserve"> </w:t>
      </w:r>
      <w:r w:rsidR="000B40A9" w:rsidRPr="00CC10DC">
        <w:rPr>
          <w:b/>
          <w:sz w:val="24"/>
          <w:szCs w:val="24"/>
        </w:rPr>
        <w:t>» в</w:t>
      </w:r>
      <w:r w:rsidRPr="00CC10DC">
        <w:rPr>
          <w:b/>
          <w:sz w:val="24"/>
          <w:szCs w:val="24"/>
        </w:rPr>
        <w:t xml:space="preserve"> тече</w:t>
      </w:r>
      <w:r w:rsidR="009F4070" w:rsidRPr="00CC10DC">
        <w:rPr>
          <w:b/>
          <w:sz w:val="24"/>
          <w:szCs w:val="24"/>
        </w:rPr>
        <w:t xml:space="preserve">ние </w:t>
      </w:r>
      <w:r w:rsidR="00A91B76" w:rsidRPr="00A91B76">
        <w:rPr>
          <w:b/>
          <w:color w:val="000000"/>
          <w:sz w:val="24"/>
          <w:szCs w:val="24"/>
        </w:rPr>
        <w:t xml:space="preserve">2022/2023 </w:t>
      </w:r>
      <w:r w:rsidRPr="00CC10DC">
        <w:rPr>
          <w:b/>
          <w:sz w:val="24"/>
          <w:szCs w:val="24"/>
        </w:rPr>
        <w:t>учебного года:</w:t>
      </w:r>
    </w:p>
    <w:p w:rsidR="00A76E53" w:rsidRPr="002B315B" w:rsidRDefault="0064535A" w:rsidP="002B315B">
      <w:pPr>
        <w:ind w:firstLine="709"/>
        <w:jc w:val="both"/>
        <w:rPr>
          <w:sz w:val="24"/>
          <w:szCs w:val="24"/>
        </w:rPr>
      </w:pPr>
      <w:r w:rsidRPr="00CC10D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CC10DC">
        <w:rPr>
          <w:b/>
          <w:sz w:val="24"/>
          <w:szCs w:val="24"/>
        </w:rPr>
        <w:t>38.03.02 Менеджмент</w:t>
      </w:r>
      <w:r w:rsidRPr="00CC10DC">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CC10DC">
        <w:rPr>
          <w:rFonts w:eastAsia="Courier New"/>
          <w:sz w:val="24"/>
          <w:szCs w:val="24"/>
          <w:lang w:bidi="ru-RU"/>
        </w:rPr>
        <w:t>аналитическая</w:t>
      </w:r>
      <w:r w:rsidRPr="00CC10D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C10DC">
        <w:rPr>
          <w:sz w:val="24"/>
          <w:szCs w:val="24"/>
        </w:rPr>
        <w:t>«</w:t>
      </w:r>
      <w:r w:rsidR="009F2A32" w:rsidRPr="00CC10DC">
        <w:rPr>
          <w:b/>
          <w:sz w:val="24"/>
          <w:szCs w:val="24"/>
        </w:rPr>
        <w:t>Теория корпоративного управления</w:t>
      </w:r>
      <w:r w:rsidR="00A76E53" w:rsidRPr="00CC10DC">
        <w:rPr>
          <w:sz w:val="24"/>
          <w:szCs w:val="24"/>
        </w:rPr>
        <w:t>» в тече</w:t>
      </w:r>
      <w:r w:rsidR="009F4070" w:rsidRPr="00CC10DC">
        <w:rPr>
          <w:sz w:val="24"/>
          <w:szCs w:val="24"/>
        </w:rPr>
        <w:t xml:space="preserve">ние </w:t>
      </w:r>
      <w:bookmarkStart w:id="12" w:name="_Hlk104374898"/>
      <w:r w:rsidR="00A91B76" w:rsidRPr="00A91B76">
        <w:rPr>
          <w:b/>
          <w:color w:val="000000"/>
          <w:sz w:val="24"/>
          <w:szCs w:val="24"/>
        </w:rPr>
        <w:t xml:space="preserve">2022/2023 </w:t>
      </w:r>
      <w:bookmarkEnd w:id="12"/>
      <w:r w:rsidR="00A76E53" w:rsidRPr="00CC10DC">
        <w:rPr>
          <w:sz w:val="24"/>
          <w:szCs w:val="24"/>
        </w:rPr>
        <w:t>учебного года.</w:t>
      </w:r>
    </w:p>
    <w:p w:rsidR="002933E5" w:rsidRPr="0064535A" w:rsidRDefault="002933E5" w:rsidP="009F4070">
      <w:pPr>
        <w:suppressAutoHyphens/>
        <w:jc w:val="both"/>
        <w:rPr>
          <w:sz w:val="22"/>
          <w:szCs w:val="22"/>
        </w:rPr>
      </w:pPr>
    </w:p>
    <w:p w:rsidR="00BB70FB" w:rsidRPr="002B315B"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2B315B">
        <w:rPr>
          <w:rFonts w:ascii="Times New Roman" w:hAnsi="Times New Roman"/>
          <w:b/>
          <w:sz w:val="24"/>
          <w:szCs w:val="24"/>
        </w:rPr>
        <w:t>Наименование дисциплины:</w:t>
      </w:r>
      <w:r w:rsidR="00857FC8" w:rsidRPr="002B315B">
        <w:rPr>
          <w:rFonts w:ascii="Times New Roman" w:hAnsi="Times New Roman"/>
          <w:b/>
          <w:sz w:val="24"/>
          <w:szCs w:val="24"/>
        </w:rPr>
        <w:t xml:space="preserve"> </w:t>
      </w:r>
      <w:r w:rsidR="00012E00" w:rsidRPr="002B315B">
        <w:rPr>
          <w:rFonts w:ascii="Times New Roman" w:hAnsi="Times New Roman"/>
          <w:b/>
          <w:bCs/>
          <w:sz w:val="24"/>
          <w:szCs w:val="24"/>
        </w:rPr>
        <w:t xml:space="preserve">Б1.В.02 </w:t>
      </w:r>
      <w:r w:rsidR="000B40A9" w:rsidRPr="002B315B">
        <w:rPr>
          <w:rFonts w:ascii="Times New Roman" w:hAnsi="Times New Roman"/>
          <w:b/>
          <w:sz w:val="24"/>
          <w:szCs w:val="24"/>
        </w:rPr>
        <w:t>«</w:t>
      </w:r>
      <w:r w:rsidR="005D34EF" w:rsidRPr="002B315B">
        <w:rPr>
          <w:rFonts w:ascii="Times New Roman" w:hAnsi="Times New Roman"/>
          <w:b/>
          <w:sz w:val="24"/>
          <w:szCs w:val="24"/>
        </w:rPr>
        <w:t>Теория корпоративного управления</w:t>
      </w:r>
      <w:r w:rsidR="000B40A9" w:rsidRPr="002B315B">
        <w:rPr>
          <w:rFonts w:ascii="Times New Roman" w:hAnsi="Times New Roman"/>
          <w:b/>
          <w:sz w:val="24"/>
          <w:szCs w:val="24"/>
        </w:rPr>
        <w:t>»</w:t>
      </w:r>
    </w:p>
    <w:p w:rsidR="007F4B97" w:rsidRPr="002B315B"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2B315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535A" w:rsidRPr="002B315B" w:rsidRDefault="002B6C87" w:rsidP="0064535A">
      <w:pPr>
        <w:widowControl/>
        <w:tabs>
          <w:tab w:val="left" w:pos="708"/>
        </w:tabs>
        <w:autoSpaceDE/>
        <w:adjustRightInd/>
        <w:jc w:val="both"/>
        <w:rPr>
          <w:rFonts w:eastAsia="Calibri"/>
          <w:sz w:val="24"/>
          <w:szCs w:val="24"/>
          <w:lang w:eastAsia="en-US"/>
        </w:rPr>
      </w:pPr>
      <w:r w:rsidRPr="002B315B">
        <w:rPr>
          <w:rFonts w:eastAsia="Calibri"/>
          <w:sz w:val="24"/>
          <w:szCs w:val="24"/>
          <w:lang w:eastAsia="en-US"/>
        </w:rPr>
        <w:tab/>
      </w:r>
      <w:r w:rsidR="0064535A" w:rsidRPr="002B315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4535A" w:rsidRPr="002B315B">
        <w:rPr>
          <w:b/>
          <w:sz w:val="24"/>
          <w:szCs w:val="24"/>
        </w:rPr>
        <w:t>38.03.02 Менеджмент</w:t>
      </w:r>
      <w:r w:rsidR="0064535A" w:rsidRPr="002B315B">
        <w:rPr>
          <w:sz w:val="24"/>
          <w:szCs w:val="24"/>
        </w:rPr>
        <w:t>, утвержденного Приказом Минобрнауки России от 12.01.2016</w:t>
      </w:r>
      <w:r w:rsidR="0064535A" w:rsidRPr="002B315B">
        <w:rPr>
          <w:bCs/>
          <w:sz w:val="24"/>
          <w:szCs w:val="24"/>
        </w:rPr>
        <w:t xml:space="preserve"> N 7 </w:t>
      </w:r>
      <w:r w:rsidR="0064535A" w:rsidRPr="002B315B">
        <w:rPr>
          <w:sz w:val="24"/>
          <w:szCs w:val="24"/>
        </w:rPr>
        <w:t xml:space="preserve">(ред. от 13.07.2017) (зарегистрирован в Минюсте России </w:t>
      </w:r>
      <w:r w:rsidR="0064535A" w:rsidRPr="002B315B">
        <w:rPr>
          <w:bCs/>
          <w:sz w:val="24"/>
          <w:szCs w:val="24"/>
        </w:rPr>
        <w:t>09.02.2016 N 41028</w:t>
      </w:r>
      <w:r w:rsidR="0064535A" w:rsidRPr="002B315B">
        <w:rPr>
          <w:sz w:val="24"/>
          <w:szCs w:val="24"/>
        </w:rPr>
        <w:t>) (далее - ФГОС ВО, Федеральный государственный образовательный стандарт высшего образования)</w:t>
      </w:r>
      <w:r w:rsidR="0064535A" w:rsidRPr="002B315B">
        <w:rPr>
          <w:rFonts w:eastAsia="Calibri"/>
          <w:sz w:val="24"/>
          <w:szCs w:val="24"/>
          <w:lang w:eastAsia="en-US"/>
        </w:rPr>
        <w:t>, при разработке основной профессиональной образовательной программы (</w:t>
      </w:r>
      <w:r w:rsidR="0064535A" w:rsidRPr="002B315B">
        <w:rPr>
          <w:rFonts w:eastAsia="Calibri"/>
          <w:i/>
          <w:sz w:val="24"/>
          <w:szCs w:val="24"/>
          <w:lang w:eastAsia="en-US"/>
        </w:rPr>
        <w:t>далее - ОПОП</w:t>
      </w:r>
      <w:r w:rsidR="0064535A" w:rsidRPr="002B315B">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B315B" w:rsidRDefault="0033546E" w:rsidP="0064535A">
      <w:pPr>
        <w:widowControl/>
        <w:tabs>
          <w:tab w:val="left" w:pos="708"/>
        </w:tabs>
        <w:autoSpaceDE/>
        <w:adjustRightInd/>
        <w:jc w:val="both"/>
        <w:rPr>
          <w:rFonts w:eastAsia="Calibri"/>
          <w:sz w:val="24"/>
          <w:szCs w:val="24"/>
          <w:lang w:eastAsia="en-US"/>
        </w:rPr>
      </w:pPr>
      <w:r w:rsidRPr="002B315B">
        <w:rPr>
          <w:rFonts w:eastAsia="Calibri"/>
          <w:sz w:val="24"/>
          <w:szCs w:val="24"/>
          <w:lang w:eastAsia="en-US"/>
        </w:rPr>
        <w:tab/>
      </w:r>
    </w:p>
    <w:p w:rsidR="00793F01" w:rsidRPr="002B315B" w:rsidRDefault="0033546E" w:rsidP="002B315B">
      <w:pPr>
        <w:widowControl/>
        <w:tabs>
          <w:tab w:val="left" w:pos="708"/>
        </w:tabs>
        <w:autoSpaceDE/>
        <w:adjustRightInd/>
        <w:ind w:firstLine="709"/>
        <w:jc w:val="both"/>
        <w:rPr>
          <w:rFonts w:eastAsia="Calibri"/>
          <w:color w:val="000000"/>
          <w:sz w:val="24"/>
          <w:szCs w:val="24"/>
          <w:lang w:eastAsia="en-US"/>
        </w:rPr>
      </w:pPr>
      <w:r w:rsidRPr="002B315B">
        <w:rPr>
          <w:rFonts w:eastAsia="Calibri"/>
          <w:sz w:val="24"/>
          <w:szCs w:val="24"/>
          <w:lang w:eastAsia="en-US"/>
        </w:rPr>
        <w:t xml:space="preserve">Процесс изучения дисциплины </w:t>
      </w:r>
      <w:r w:rsidR="00BB6C9A" w:rsidRPr="002B315B">
        <w:rPr>
          <w:rFonts w:eastAsia="Calibri"/>
          <w:b/>
          <w:sz w:val="24"/>
          <w:szCs w:val="24"/>
          <w:lang w:eastAsia="en-US"/>
        </w:rPr>
        <w:t>«</w:t>
      </w:r>
      <w:r w:rsidR="009F2A32" w:rsidRPr="002B315B">
        <w:rPr>
          <w:rFonts w:eastAsia="Calibri"/>
          <w:b/>
          <w:sz w:val="24"/>
          <w:szCs w:val="24"/>
          <w:lang w:eastAsia="en-US"/>
        </w:rPr>
        <w:t>Теория корпоративного управления</w:t>
      </w:r>
      <w:r w:rsidR="00BB6C9A" w:rsidRPr="002B315B">
        <w:rPr>
          <w:rFonts w:eastAsia="Calibri"/>
          <w:sz w:val="24"/>
          <w:szCs w:val="24"/>
          <w:lang w:eastAsia="en-US"/>
        </w:rPr>
        <w:t xml:space="preserve">» </w:t>
      </w:r>
      <w:r w:rsidRPr="002B315B">
        <w:rPr>
          <w:rFonts w:eastAsia="Calibri"/>
          <w:sz w:val="24"/>
          <w:szCs w:val="24"/>
          <w:lang w:eastAsia="en-US"/>
        </w:rPr>
        <w:t>направлен на формирование</w:t>
      </w:r>
      <w:r w:rsidRPr="002B315B">
        <w:rPr>
          <w:rFonts w:eastAsia="Calibri"/>
          <w:color w:val="000000"/>
          <w:sz w:val="24"/>
          <w:szCs w:val="24"/>
          <w:lang w:eastAsia="en-US"/>
        </w:rPr>
        <w:t xml:space="preserve"> следующих компетенций: </w:t>
      </w:r>
      <w:r w:rsidR="002B6C87" w:rsidRPr="002B315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315B" w:rsidTr="0033261F">
        <w:tc>
          <w:tcPr>
            <w:tcW w:w="3049" w:type="dxa"/>
            <w:shd w:val="clear" w:color="auto" w:fill="auto"/>
            <w:vAlign w:val="center"/>
          </w:tcPr>
          <w:p w:rsidR="00A76E53"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 xml:space="preserve">Результаты освоения ОПОП (содержание </w:t>
            </w:r>
          </w:p>
          <w:p w:rsidR="00793F01"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компетенции)</w:t>
            </w:r>
          </w:p>
        </w:tc>
        <w:tc>
          <w:tcPr>
            <w:tcW w:w="1595" w:type="dxa"/>
            <w:shd w:val="clear" w:color="auto" w:fill="auto"/>
            <w:vAlign w:val="center"/>
          </w:tcPr>
          <w:p w:rsidR="00A76E53"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 xml:space="preserve">Код </w:t>
            </w:r>
          </w:p>
          <w:p w:rsidR="00793F01"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компетенции</w:t>
            </w:r>
          </w:p>
        </w:tc>
        <w:tc>
          <w:tcPr>
            <w:tcW w:w="4927" w:type="dxa"/>
            <w:shd w:val="clear" w:color="auto" w:fill="auto"/>
            <w:vAlign w:val="center"/>
          </w:tcPr>
          <w:p w:rsidR="00A76E53"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 xml:space="preserve">Перечень планируемых результатов </w:t>
            </w:r>
          </w:p>
          <w:p w:rsidR="00793F01" w:rsidRPr="002B315B" w:rsidRDefault="00793F01"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обучения по дисциплине</w:t>
            </w:r>
          </w:p>
        </w:tc>
      </w:tr>
      <w:tr w:rsidR="0064535A" w:rsidRPr="002B315B" w:rsidTr="0033261F">
        <w:tc>
          <w:tcPr>
            <w:tcW w:w="3049" w:type="dxa"/>
            <w:shd w:val="clear" w:color="auto" w:fill="auto"/>
            <w:vAlign w:val="center"/>
          </w:tcPr>
          <w:p w:rsidR="0064535A" w:rsidRDefault="0064535A" w:rsidP="00686B2B">
            <w:pPr>
              <w:rPr>
                <w:sz w:val="24"/>
                <w:szCs w:val="24"/>
              </w:rPr>
            </w:pPr>
            <w:r w:rsidRPr="002B315B">
              <w:rPr>
                <w:sz w:val="24"/>
                <w:szCs w:val="24"/>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2B315B" w:rsidRDefault="002B315B" w:rsidP="00686B2B">
            <w:pPr>
              <w:rPr>
                <w:sz w:val="24"/>
                <w:szCs w:val="24"/>
              </w:rPr>
            </w:pPr>
          </w:p>
          <w:p w:rsidR="002B315B" w:rsidRDefault="002B315B" w:rsidP="00686B2B">
            <w:pPr>
              <w:rPr>
                <w:sz w:val="24"/>
                <w:szCs w:val="24"/>
              </w:rPr>
            </w:pPr>
          </w:p>
          <w:p w:rsidR="002B315B" w:rsidRPr="002B315B" w:rsidRDefault="002B315B" w:rsidP="00686B2B">
            <w:pPr>
              <w:rPr>
                <w:sz w:val="24"/>
                <w:szCs w:val="24"/>
              </w:rPr>
            </w:pPr>
          </w:p>
        </w:tc>
        <w:tc>
          <w:tcPr>
            <w:tcW w:w="1595" w:type="dxa"/>
            <w:shd w:val="clear" w:color="auto" w:fill="auto"/>
            <w:vAlign w:val="center"/>
          </w:tcPr>
          <w:p w:rsidR="0064535A" w:rsidRDefault="0064535A" w:rsidP="009026A4">
            <w:pPr>
              <w:widowControl/>
              <w:tabs>
                <w:tab w:val="left" w:pos="708"/>
              </w:tabs>
              <w:autoSpaceDE/>
              <w:adjustRightInd/>
              <w:rPr>
                <w:sz w:val="24"/>
                <w:szCs w:val="24"/>
              </w:rPr>
            </w:pPr>
            <w:r w:rsidRPr="002B315B">
              <w:rPr>
                <w:sz w:val="24"/>
                <w:szCs w:val="24"/>
              </w:rPr>
              <w:t>ПК-4</w:t>
            </w:r>
          </w:p>
          <w:p w:rsidR="002B315B" w:rsidRDefault="002B315B" w:rsidP="009026A4">
            <w:pPr>
              <w:widowControl/>
              <w:tabs>
                <w:tab w:val="left" w:pos="708"/>
              </w:tabs>
              <w:autoSpaceDE/>
              <w:adjustRightInd/>
              <w:rPr>
                <w:sz w:val="24"/>
                <w:szCs w:val="24"/>
              </w:rPr>
            </w:pPr>
          </w:p>
          <w:p w:rsidR="002B315B" w:rsidRDefault="002B315B" w:rsidP="009026A4">
            <w:pPr>
              <w:widowControl/>
              <w:tabs>
                <w:tab w:val="left" w:pos="708"/>
              </w:tabs>
              <w:autoSpaceDE/>
              <w:adjustRightInd/>
              <w:rPr>
                <w:sz w:val="24"/>
                <w:szCs w:val="24"/>
              </w:rPr>
            </w:pPr>
          </w:p>
          <w:p w:rsidR="002B315B" w:rsidRPr="002B315B" w:rsidRDefault="002B315B" w:rsidP="009026A4">
            <w:pPr>
              <w:widowControl/>
              <w:tabs>
                <w:tab w:val="left" w:pos="708"/>
              </w:tabs>
              <w:autoSpaceDE/>
              <w:adjustRightInd/>
              <w:rPr>
                <w:sz w:val="24"/>
                <w:szCs w:val="24"/>
              </w:rPr>
            </w:pPr>
          </w:p>
        </w:tc>
        <w:tc>
          <w:tcPr>
            <w:tcW w:w="4927" w:type="dxa"/>
            <w:shd w:val="clear" w:color="auto" w:fill="auto"/>
            <w:vAlign w:val="center"/>
          </w:tcPr>
          <w:p w:rsidR="0015344B" w:rsidRPr="002B315B" w:rsidRDefault="0015344B" w:rsidP="00BA3622">
            <w:pPr>
              <w:widowControl/>
              <w:tabs>
                <w:tab w:val="left" w:pos="708"/>
              </w:tabs>
              <w:autoSpaceDE/>
              <w:adjustRightInd/>
              <w:jc w:val="both"/>
              <w:rPr>
                <w:rFonts w:eastAsia="Calibri"/>
                <w:i/>
                <w:sz w:val="24"/>
                <w:szCs w:val="24"/>
                <w:lang w:eastAsia="en-US"/>
              </w:rPr>
            </w:pPr>
            <w:r w:rsidRPr="002B315B">
              <w:rPr>
                <w:rFonts w:eastAsia="Calibri"/>
                <w:i/>
                <w:sz w:val="24"/>
                <w:szCs w:val="24"/>
                <w:lang w:eastAsia="en-US"/>
              </w:rPr>
              <w:t>Знать</w:t>
            </w:r>
            <w:r w:rsidR="00BA3622">
              <w:rPr>
                <w:rFonts w:eastAsia="Calibri"/>
                <w:i/>
                <w:sz w:val="24"/>
                <w:szCs w:val="24"/>
                <w:lang w:eastAsia="en-US"/>
              </w:rPr>
              <w:t>:</w:t>
            </w:r>
            <w:r w:rsidRPr="002B315B">
              <w:rPr>
                <w:rFonts w:eastAsia="Calibri"/>
                <w:i/>
                <w:sz w:val="24"/>
                <w:szCs w:val="24"/>
                <w:lang w:eastAsia="en-US"/>
              </w:rPr>
              <w:t xml:space="preserve"> </w:t>
            </w:r>
          </w:p>
          <w:p w:rsidR="0015344B" w:rsidRPr="002B315B" w:rsidRDefault="0015344B" w:rsidP="00BA3622">
            <w:pPr>
              <w:widowControl/>
              <w:numPr>
                <w:ilvl w:val="0"/>
                <w:numId w:val="35"/>
              </w:numPr>
              <w:tabs>
                <w:tab w:val="left" w:pos="708"/>
              </w:tabs>
              <w:autoSpaceDE/>
              <w:adjustRightInd/>
              <w:ind w:left="0" w:firstLine="0"/>
              <w:jc w:val="both"/>
              <w:rPr>
                <w:sz w:val="24"/>
                <w:szCs w:val="24"/>
              </w:rPr>
            </w:pPr>
            <w:r w:rsidRPr="002B315B">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BA3622">
              <w:rPr>
                <w:sz w:val="24"/>
                <w:szCs w:val="24"/>
              </w:rPr>
              <w:t>;</w:t>
            </w:r>
            <w:r w:rsidRPr="002B315B">
              <w:rPr>
                <w:sz w:val="24"/>
                <w:szCs w:val="24"/>
              </w:rPr>
              <w:t xml:space="preserve"> </w:t>
            </w:r>
          </w:p>
          <w:p w:rsidR="0015344B" w:rsidRPr="002B315B" w:rsidRDefault="0015344B" w:rsidP="00BA3622">
            <w:pPr>
              <w:widowControl/>
              <w:numPr>
                <w:ilvl w:val="0"/>
                <w:numId w:val="35"/>
              </w:numPr>
              <w:tabs>
                <w:tab w:val="left" w:pos="708"/>
              </w:tabs>
              <w:autoSpaceDE/>
              <w:adjustRightInd/>
              <w:ind w:left="0" w:firstLine="0"/>
              <w:jc w:val="both"/>
              <w:rPr>
                <w:sz w:val="24"/>
                <w:szCs w:val="24"/>
              </w:rPr>
            </w:pPr>
            <w:r w:rsidRPr="002B315B">
              <w:rPr>
                <w:sz w:val="24"/>
                <w:szCs w:val="24"/>
              </w:rPr>
              <w:t>теоретические и методологические основы управления финансовой деятельностью предприятий в рыночной экономике</w:t>
            </w:r>
            <w:r w:rsidR="00BA3622">
              <w:rPr>
                <w:sz w:val="24"/>
                <w:szCs w:val="24"/>
              </w:rPr>
              <w:t>.</w:t>
            </w:r>
          </w:p>
          <w:p w:rsidR="0015344B" w:rsidRPr="002B315B" w:rsidRDefault="00BA3622" w:rsidP="00BA3622">
            <w:pPr>
              <w:widowControl/>
              <w:tabs>
                <w:tab w:val="left" w:pos="708"/>
              </w:tabs>
              <w:autoSpaceDE/>
              <w:adjustRightInd/>
              <w:jc w:val="both"/>
              <w:rPr>
                <w:rFonts w:eastAsia="Calibri"/>
                <w:i/>
                <w:sz w:val="24"/>
                <w:szCs w:val="24"/>
                <w:lang w:eastAsia="en-US"/>
              </w:rPr>
            </w:pPr>
            <w:r>
              <w:rPr>
                <w:rFonts w:eastAsia="Calibri"/>
                <w:i/>
                <w:sz w:val="24"/>
                <w:szCs w:val="24"/>
                <w:lang w:eastAsia="en-US"/>
              </w:rPr>
              <w:t>Уметь:</w:t>
            </w:r>
          </w:p>
          <w:p w:rsidR="002B315B" w:rsidRDefault="0015344B" w:rsidP="00BA3622">
            <w:pPr>
              <w:numPr>
                <w:ilvl w:val="0"/>
                <w:numId w:val="36"/>
              </w:numPr>
              <w:ind w:left="0" w:firstLine="0"/>
              <w:jc w:val="both"/>
              <w:rPr>
                <w:spacing w:val="-2"/>
                <w:sz w:val="24"/>
                <w:szCs w:val="24"/>
              </w:rPr>
            </w:pPr>
            <w:r w:rsidRPr="002B315B">
              <w:rPr>
                <w:spacing w:val="-2"/>
                <w:sz w:val="24"/>
                <w:szCs w:val="24"/>
              </w:rPr>
              <w:t>выявлять проблемы экономического характера при анализе конкретных ситуаций</w:t>
            </w:r>
          </w:p>
          <w:p w:rsidR="002B315B" w:rsidRDefault="0015344B" w:rsidP="00BA3622">
            <w:pPr>
              <w:numPr>
                <w:ilvl w:val="0"/>
                <w:numId w:val="36"/>
              </w:numPr>
              <w:ind w:left="0" w:firstLine="0"/>
              <w:jc w:val="both"/>
              <w:rPr>
                <w:spacing w:val="-2"/>
                <w:sz w:val="24"/>
                <w:szCs w:val="24"/>
              </w:rPr>
            </w:pPr>
            <w:r w:rsidRPr="002B315B">
              <w:rPr>
                <w:spacing w:val="-2"/>
                <w:sz w:val="24"/>
                <w:szCs w:val="24"/>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p>
          <w:p w:rsidR="00BA3622" w:rsidRDefault="00BA3622" w:rsidP="00BA3622">
            <w:pPr>
              <w:ind w:left="360"/>
              <w:jc w:val="both"/>
              <w:rPr>
                <w:spacing w:val="-2"/>
                <w:sz w:val="24"/>
                <w:szCs w:val="24"/>
              </w:rPr>
            </w:pPr>
          </w:p>
          <w:p w:rsidR="00BA3622" w:rsidRDefault="00BA3622" w:rsidP="00BA3622">
            <w:pPr>
              <w:ind w:left="360"/>
              <w:jc w:val="both"/>
              <w:rPr>
                <w:spacing w:val="-2"/>
                <w:sz w:val="24"/>
                <w:szCs w:val="24"/>
              </w:rPr>
            </w:pPr>
          </w:p>
          <w:p w:rsidR="0015344B" w:rsidRDefault="0015344B" w:rsidP="002B315B">
            <w:pPr>
              <w:ind w:left="360"/>
              <w:jc w:val="both"/>
              <w:rPr>
                <w:spacing w:val="-2"/>
                <w:sz w:val="24"/>
                <w:szCs w:val="24"/>
              </w:rPr>
            </w:pPr>
          </w:p>
          <w:p w:rsidR="00BA3622" w:rsidRPr="002B315B" w:rsidRDefault="00BA3622" w:rsidP="002B315B">
            <w:pPr>
              <w:ind w:left="360"/>
              <w:jc w:val="both"/>
              <w:rPr>
                <w:spacing w:val="-2"/>
                <w:sz w:val="24"/>
                <w:szCs w:val="24"/>
              </w:rPr>
            </w:pPr>
          </w:p>
          <w:p w:rsidR="0015344B" w:rsidRPr="002B315B" w:rsidRDefault="0015344B" w:rsidP="0015344B">
            <w:pPr>
              <w:widowControl/>
              <w:tabs>
                <w:tab w:val="left" w:pos="708"/>
              </w:tabs>
              <w:autoSpaceDE/>
              <w:adjustRightInd/>
              <w:jc w:val="both"/>
              <w:rPr>
                <w:spacing w:val="-2"/>
                <w:sz w:val="24"/>
                <w:szCs w:val="24"/>
              </w:rPr>
            </w:pPr>
            <w:r w:rsidRPr="002B315B">
              <w:rPr>
                <w:rFonts w:eastAsia="Calibri"/>
                <w:i/>
                <w:sz w:val="24"/>
                <w:szCs w:val="24"/>
                <w:lang w:eastAsia="en-US"/>
              </w:rPr>
              <w:t>Владеть</w:t>
            </w:r>
            <w:r w:rsidRPr="002B315B">
              <w:rPr>
                <w:rFonts w:eastAsia="Calibri"/>
                <w:sz w:val="24"/>
                <w:szCs w:val="24"/>
                <w:lang w:eastAsia="en-US"/>
              </w:rPr>
              <w:t xml:space="preserve"> </w:t>
            </w:r>
          </w:p>
          <w:p w:rsidR="002B315B" w:rsidRDefault="0015344B" w:rsidP="00BA3622">
            <w:pPr>
              <w:widowControl/>
              <w:numPr>
                <w:ilvl w:val="0"/>
                <w:numId w:val="37"/>
              </w:numPr>
              <w:tabs>
                <w:tab w:val="left" w:pos="708"/>
              </w:tabs>
              <w:autoSpaceDE/>
              <w:adjustRightInd/>
              <w:ind w:left="0" w:firstLine="0"/>
              <w:jc w:val="both"/>
              <w:rPr>
                <w:spacing w:val="-1"/>
                <w:sz w:val="24"/>
                <w:szCs w:val="24"/>
              </w:rPr>
            </w:pPr>
            <w:r w:rsidRPr="002B315B">
              <w:rPr>
                <w:spacing w:val="-1"/>
                <w:sz w:val="24"/>
                <w:szCs w:val="24"/>
              </w:rPr>
              <w:t xml:space="preserve">современными методами сбора, обработки </w:t>
            </w:r>
          </w:p>
          <w:p w:rsidR="002B315B" w:rsidRDefault="0015344B" w:rsidP="00BA3622">
            <w:pPr>
              <w:widowControl/>
              <w:numPr>
                <w:ilvl w:val="0"/>
                <w:numId w:val="37"/>
              </w:numPr>
              <w:tabs>
                <w:tab w:val="left" w:pos="708"/>
              </w:tabs>
              <w:autoSpaceDE/>
              <w:adjustRightInd/>
              <w:ind w:left="0" w:firstLine="0"/>
              <w:jc w:val="both"/>
              <w:rPr>
                <w:spacing w:val="-1"/>
                <w:sz w:val="24"/>
                <w:szCs w:val="24"/>
              </w:rPr>
            </w:pPr>
            <w:r w:rsidRPr="002B315B">
              <w:rPr>
                <w:spacing w:val="-1"/>
                <w:sz w:val="24"/>
                <w:szCs w:val="24"/>
              </w:rPr>
              <w:t xml:space="preserve"> анализа эк</w:t>
            </w:r>
            <w:r w:rsidR="0000702E" w:rsidRPr="002B315B">
              <w:rPr>
                <w:spacing w:val="-1"/>
                <w:sz w:val="24"/>
                <w:szCs w:val="24"/>
              </w:rPr>
              <w:t>ономических и социальных данных;</w:t>
            </w:r>
            <w:r w:rsidRPr="002B315B">
              <w:rPr>
                <w:spacing w:val="-1"/>
                <w:sz w:val="24"/>
                <w:szCs w:val="24"/>
              </w:rPr>
              <w:t xml:space="preserve"> </w:t>
            </w:r>
          </w:p>
          <w:p w:rsidR="0064535A" w:rsidRPr="002B315B" w:rsidRDefault="0015344B" w:rsidP="00BA3622">
            <w:pPr>
              <w:widowControl/>
              <w:numPr>
                <w:ilvl w:val="0"/>
                <w:numId w:val="37"/>
              </w:numPr>
              <w:tabs>
                <w:tab w:val="left" w:pos="708"/>
              </w:tabs>
              <w:autoSpaceDE/>
              <w:adjustRightInd/>
              <w:ind w:left="0" w:firstLine="0"/>
              <w:jc w:val="both"/>
              <w:rPr>
                <w:spacing w:val="-1"/>
                <w:sz w:val="24"/>
                <w:szCs w:val="24"/>
              </w:rPr>
            </w:pPr>
            <w:r w:rsidRPr="002B315B">
              <w:rPr>
                <w:spacing w:val="-1"/>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9026A4" w:rsidRPr="002B315B" w:rsidTr="0033261F">
        <w:tc>
          <w:tcPr>
            <w:tcW w:w="3049" w:type="dxa"/>
            <w:shd w:val="clear" w:color="auto" w:fill="auto"/>
            <w:vAlign w:val="center"/>
          </w:tcPr>
          <w:p w:rsidR="009026A4" w:rsidRPr="002B315B" w:rsidRDefault="005D34EF" w:rsidP="00686B2B">
            <w:pPr>
              <w:rPr>
                <w:sz w:val="24"/>
                <w:szCs w:val="24"/>
              </w:rPr>
            </w:pPr>
            <w:r w:rsidRPr="002B315B">
              <w:rPr>
                <w:sz w:val="24"/>
                <w:szCs w:val="24"/>
              </w:rPr>
              <w:lastRenderedPageBreak/>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shd w:val="clear" w:color="auto" w:fill="auto"/>
            <w:vAlign w:val="center"/>
          </w:tcPr>
          <w:p w:rsidR="009026A4" w:rsidRPr="002B315B" w:rsidRDefault="005D34EF" w:rsidP="009026A4">
            <w:pPr>
              <w:widowControl/>
              <w:tabs>
                <w:tab w:val="left" w:pos="708"/>
              </w:tabs>
              <w:autoSpaceDE/>
              <w:adjustRightInd/>
              <w:rPr>
                <w:sz w:val="24"/>
                <w:szCs w:val="24"/>
              </w:rPr>
            </w:pPr>
            <w:r w:rsidRPr="002B315B">
              <w:rPr>
                <w:sz w:val="24"/>
                <w:szCs w:val="24"/>
              </w:rPr>
              <w:t>ПК-9</w:t>
            </w:r>
          </w:p>
        </w:tc>
        <w:tc>
          <w:tcPr>
            <w:tcW w:w="4927" w:type="dxa"/>
            <w:shd w:val="clear" w:color="auto" w:fill="auto"/>
            <w:vAlign w:val="center"/>
          </w:tcPr>
          <w:p w:rsidR="005D34EF" w:rsidRPr="002B315B" w:rsidRDefault="005D34EF" w:rsidP="005D34EF">
            <w:pPr>
              <w:widowControl/>
              <w:tabs>
                <w:tab w:val="left" w:pos="318"/>
              </w:tabs>
              <w:autoSpaceDE/>
              <w:adjustRightInd/>
              <w:ind w:firstLine="34"/>
              <w:rPr>
                <w:rFonts w:eastAsia="Calibri"/>
                <w:i/>
                <w:sz w:val="24"/>
                <w:szCs w:val="24"/>
                <w:lang w:eastAsia="en-US"/>
              </w:rPr>
            </w:pPr>
            <w:r w:rsidRPr="002B315B">
              <w:rPr>
                <w:rFonts w:eastAsia="Calibri"/>
                <w:i/>
                <w:sz w:val="24"/>
                <w:szCs w:val="24"/>
                <w:lang w:eastAsia="en-US"/>
              </w:rPr>
              <w:t>Знать</w:t>
            </w:r>
            <w:r w:rsidR="00BA3622">
              <w:rPr>
                <w:rFonts w:eastAsia="Calibri"/>
                <w:i/>
                <w:sz w:val="24"/>
                <w:szCs w:val="24"/>
                <w:lang w:eastAsia="en-US"/>
              </w:rPr>
              <w:t>:</w:t>
            </w:r>
            <w:r w:rsidRPr="002B315B">
              <w:rPr>
                <w:rFonts w:eastAsia="Calibri"/>
                <w:i/>
                <w:sz w:val="24"/>
                <w:szCs w:val="24"/>
                <w:lang w:eastAsia="en-US"/>
              </w:rPr>
              <w:t xml:space="preserve"> </w:t>
            </w:r>
          </w:p>
          <w:p w:rsidR="005D34EF" w:rsidRPr="002B315B" w:rsidRDefault="002B315B" w:rsidP="005D34EF">
            <w:pPr>
              <w:widowControl/>
              <w:numPr>
                <w:ilvl w:val="0"/>
                <w:numId w:val="30"/>
              </w:numPr>
              <w:tabs>
                <w:tab w:val="left" w:pos="318"/>
              </w:tabs>
              <w:autoSpaceDE/>
              <w:adjustRightInd/>
              <w:ind w:left="0" w:firstLine="0"/>
              <w:jc w:val="both"/>
              <w:rPr>
                <w:rFonts w:eastAsia="Calibri"/>
                <w:sz w:val="24"/>
                <w:szCs w:val="24"/>
                <w:lang w:eastAsia="en-US"/>
              </w:rPr>
            </w:pPr>
            <w:r>
              <w:rPr>
                <w:rFonts w:eastAsia="Calibri"/>
                <w:sz w:val="24"/>
                <w:szCs w:val="24"/>
                <w:lang w:eastAsia="en-US"/>
              </w:rPr>
              <w:t>м</w:t>
            </w:r>
            <w:r w:rsidR="005D34EF" w:rsidRPr="002B315B">
              <w:rPr>
                <w:rFonts w:eastAsia="Calibri"/>
                <w:sz w:val="24"/>
                <w:szCs w:val="24"/>
                <w:lang w:eastAsia="en-US"/>
              </w:rPr>
              <w:t xml:space="preserve">етоды анализа </w:t>
            </w:r>
            <w:r w:rsidR="005D34EF" w:rsidRPr="002B315B">
              <w:rPr>
                <w:sz w:val="24"/>
                <w:szCs w:val="24"/>
              </w:rPr>
              <w:t>макроэкономической</w:t>
            </w:r>
            <w:r w:rsidR="005D34EF" w:rsidRPr="002B315B">
              <w:rPr>
                <w:rFonts w:eastAsia="Calibri"/>
                <w:sz w:val="24"/>
                <w:szCs w:val="24"/>
                <w:lang w:eastAsia="en-US"/>
              </w:rPr>
              <w:t xml:space="preserve"> среды и ее воздействия на организацию</w:t>
            </w:r>
          </w:p>
          <w:p w:rsidR="005D34EF" w:rsidRPr="002B315B" w:rsidRDefault="002B315B" w:rsidP="005D34EF">
            <w:pPr>
              <w:widowControl/>
              <w:numPr>
                <w:ilvl w:val="0"/>
                <w:numId w:val="30"/>
              </w:numPr>
              <w:tabs>
                <w:tab w:val="left" w:pos="318"/>
              </w:tabs>
              <w:autoSpaceDE/>
              <w:adjustRightInd/>
              <w:ind w:left="0" w:firstLine="0"/>
              <w:jc w:val="both"/>
              <w:rPr>
                <w:rFonts w:eastAsia="Calibri"/>
                <w:i/>
                <w:sz w:val="24"/>
                <w:szCs w:val="24"/>
                <w:lang w:eastAsia="en-US"/>
              </w:rPr>
            </w:pPr>
            <w:r>
              <w:rPr>
                <w:rFonts w:eastAsia="Calibri"/>
                <w:sz w:val="24"/>
                <w:szCs w:val="24"/>
                <w:lang w:eastAsia="en-US"/>
              </w:rPr>
              <w:t>м</w:t>
            </w:r>
            <w:r w:rsidR="005D34EF" w:rsidRPr="002B315B">
              <w:rPr>
                <w:rFonts w:eastAsia="Calibri"/>
                <w:sz w:val="24"/>
                <w:szCs w:val="24"/>
                <w:lang w:eastAsia="en-US"/>
              </w:rPr>
              <w:t xml:space="preserve">етоды анализа рыночных и специфических рисков, а также поведения потребителей </w:t>
            </w:r>
            <w:r w:rsidR="005D34EF" w:rsidRPr="002B315B">
              <w:rPr>
                <w:sz w:val="24"/>
                <w:szCs w:val="24"/>
              </w:rPr>
              <w:t>на основе знания экономических основ поведения организаций, структур рынков и конкурентной среды отрасли</w:t>
            </w:r>
            <w:r w:rsidR="005D34EF" w:rsidRPr="002B315B">
              <w:rPr>
                <w:rFonts w:eastAsia="Calibri"/>
                <w:sz w:val="24"/>
                <w:szCs w:val="24"/>
                <w:lang w:eastAsia="en-US"/>
              </w:rPr>
              <w:t xml:space="preserve"> </w:t>
            </w:r>
          </w:p>
          <w:p w:rsidR="005D34EF" w:rsidRPr="002B315B" w:rsidRDefault="005D34EF" w:rsidP="005D34EF">
            <w:pPr>
              <w:widowControl/>
              <w:tabs>
                <w:tab w:val="left" w:pos="318"/>
              </w:tabs>
              <w:autoSpaceDE/>
              <w:adjustRightInd/>
              <w:jc w:val="both"/>
              <w:rPr>
                <w:rFonts w:eastAsia="Calibri"/>
                <w:i/>
                <w:sz w:val="24"/>
                <w:szCs w:val="24"/>
                <w:lang w:eastAsia="en-US"/>
              </w:rPr>
            </w:pPr>
            <w:r w:rsidRPr="002B315B">
              <w:rPr>
                <w:rFonts w:eastAsia="Calibri"/>
                <w:i/>
                <w:sz w:val="24"/>
                <w:szCs w:val="24"/>
                <w:lang w:eastAsia="en-US"/>
              </w:rPr>
              <w:t>Уметь</w:t>
            </w:r>
            <w:r w:rsidR="00BA3622">
              <w:rPr>
                <w:rFonts w:eastAsia="Calibri"/>
                <w:i/>
                <w:sz w:val="24"/>
                <w:szCs w:val="24"/>
                <w:lang w:eastAsia="en-US"/>
              </w:rPr>
              <w:t>:</w:t>
            </w:r>
            <w:r w:rsidRPr="002B315B">
              <w:rPr>
                <w:rFonts w:eastAsia="Calibri"/>
                <w:i/>
                <w:sz w:val="24"/>
                <w:szCs w:val="24"/>
                <w:lang w:eastAsia="en-US"/>
              </w:rPr>
              <w:t xml:space="preserve"> </w:t>
            </w:r>
          </w:p>
          <w:p w:rsidR="005D34EF" w:rsidRPr="002B315B" w:rsidRDefault="005D34EF" w:rsidP="005D34EF">
            <w:pPr>
              <w:widowControl/>
              <w:numPr>
                <w:ilvl w:val="0"/>
                <w:numId w:val="30"/>
              </w:numPr>
              <w:tabs>
                <w:tab w:val="left" w:pos="318"/>
              </w:tabs>
              <w:autoSpaceDE/>
              <w:adjustRightInd/>
              <w:ind w:left="0" w:firstLine="0"/>
              <w:jc w:val="both"/>
              <w:rPr>
                <w:rFonts w:eastAsia="Calibri"/>
                <w:sz w:val="24"/>
                <w:szCs w:val="24"/>
                <w:lang w:eastAsia="en-US"/>
              </w:rPr>
            </w:pPr>
            <w:r w:rsidRPr="002B315B">
              <w:rPr>
                <w:rFonts w:eastAsia="Calibri"/>
                <w:sz w:val="24"/>
                <w:szCs w:val="24"/>
                <w:lang w:eastAsia="en-US"/>
              </w:rPr>
              <w:t>оценивать воздействие макроэкономической среды на функционирование организаций</w:t>
            </w:r>
          </w:p>
          <w:p w:rsidR="005D34EF" w:rsidRPr="002B315B" w:rsidRDefault="005D34EF" w:rsidP="005D34EF">
            <w:pPr>
              <w:widowControl/>
              <w:numPr>
                <w:ilvl w:val="0"/>
                <w:numId w:val="30"/>
              </w:numPr>
              <w:tabs>
                <w:tab w:val="left" w:pos="318"/>
              </w:tabs>
              <w:autoSpaceDE/>
              <w:adjustRightInd/>
              <w:ind w:left="0" w:firstLine="0"/>
              <w:jc w:val="both"/>
              <w:rPr>
                <w:rFonts w:eastAsia="Calibri"/>
                <w:i/>
                <w:sz w:val="24"/>
                <w:szCs w:val="24"/>
                <w:lang w:eastAsia="en-US"/>
              </w:rPr>
            </w:pPr>
            <w:r w:rsidRPr="002B315B">
              <w:rPr>
                <w:rFonts w:eastAsia="Calibri"/>
                <w:sz w:val="24"/>
                <w:szCs w:val="24"/>
                <w:lang w:eastAsia="en-US"/>
              </w:rPr>
              <w:t xml:space="preserve">выявлять и анализировать рыночные и специфические риски, а также поведение потребителей </w:t>
            </w:r>
            <w:r w:rsidRPr="002B315B">
              <w:rPr>
                <w:sz w:val="24"/>
                <w:szCs w:val="24"/>
              </w:rPr>
              <w:t>на основе знания экономических основ поведения организаций, структур рынков и конкурентной среды отрасли</w:t>
            </w:r>
          </w:p>
          <w:p w:rsidR="005D34EF" w:rsidRPr="002B315B" w:rsidRDefault="005D34EF" w:rsidP="005D34EF">
            <w:pPr>
              <w:widowControl/>
              <w:tabs>
                <w:tab w:val="left" w:pos="318"/>
              </w:tabs>
              <w:autoSpaceDE/>
              <w:adjustRightInd/>
              <w:jc w:val="both"/>
              <w:rPr>
                <w:rFonts w:eastAsia="Calibri"/>
                <w:sz w:val="24"/>
                <w:szCs w:val="24"/>
                <w:lang w:eastAsia="en-US"/>
              </w:rPr>
            </w:pPr>
            <w:r w:rsidRPr="002B315B">
              <w:rPr>
                <w:rFonts w:eastAsia="Calibri"/>
                <w:i/>
                <w:sz w:val="24"/>
                <w:szCs w:val="24"/>
                <w:lang w:eastAsia="en-US"/>
              </w:rPr>
              <w:t>Владеть</w:t>
            </w:r>
            <w:r w:rsidR="00BA3622">
              <w:rPr>
                <w:rFonts w:eastAsia="Calibri"/>
                <w:i/>
                <w:sz w:val="24"/>
                <w:szCs w:val="24"/>
                <w:lang w:eastAsia="en-US"/>
              </w:rPr>
              <w:t>:</w:t>
            </w:r>
            <w:r w:rsidRPr="002B315B">
              <w:rPr>
                <w:rFonts w:eastAsia="Calibri"/>
                <w:sz w:val="24"/>
                <w:szCs w:val="24"/>
                <w:lang w:eastAsia="en-US"/>
              </w:rPr>
              <w:t xml:space="preserve"> </w:t>
            </w:r>
          </w:p>
          <w:p w:rsidR="005D34EF" w:rsidRPr="002B315B" w:rsidRDefault="002B315B" w:rsidP="005D34EF">
            <w:pPr>
              <w:numPr>
                <w:ilvl w:val="0"/>
                <w:numId w:val="30"/>
              </w:numPr>
              <w:tabs>
                <w:tab w:val="left" w:pos="0"/>
                <w:tab w:val="left" w:pos="318"/>
              </w:tabs>
              <w:ind w:left="0" w:firstLine="0"/>
              <w:jc w:val="both"/>
              <w:rPr>
                <w:rFonts w:eastAsia="Calibri"/>
                <w:sz w:val="24"/>
                <w:szCs w:val="24"/>
                <w:lang w:eastAsia="en-US"/>
              </w:rPr>
            </w:pPr>
            <w:r>
              <w:rPr>
                <w:rFonts w:eastAsia="Calibri"/>
                <w:sz w:val="24"/>
                <w:szCs w:val="24"/>
                <w:lang w:eastAsia="en-US"/>
              </w:rPr>
              <w:t>м</w:t>
            </w:r>
            <w:r w:rsidR="005D34EF" w:rsidRPr="002B315B">
              <w:rPr>
                <w:rFonts w:eastAsia="Calibri"/>
                <w:sz w:val="24"/>
                <w:szCs w:val="24"/>
                <w:lang w:eastAsia="en-US"/>
              </w:rPr>
              <w:t xml:space="preserve">етодами оценки воздействия  </w:t>
            </w:r>
            <w:r w:rsidR="005D34EF" w:rsidRPr="002B315B">
              <w:rPr>
                <w:sz w:val="24"/>
                <w:szCs w:val="24"/>
              </w:rPr>
              <w:t>макроэкономической</w:t>
            </w:r>
            <w:r w:rsidR="005D34EF" w:rsidRPr="002B315B">
              <w:rPr>
                <w:rFonts w:eastAsia="Calibri"/>
                <w:sz w:val="24"/>
                <w:szCs w:val="24"/>
                <w:lang w:eastAsia="en-US"/>
              </w:rPr>
              <w:t xml:space="preserve"> среды на функционирование организаций, </w:t>
            </w:r>
          </w:p>
          <w:p w:rsidR="009026A4" w:rsidRPr="002B315B" w:rsidRDefault="005D34EF" w:rsidP="005D34EF">
            <w:pPr>
              <w:widowControl/>
              <w:numPr>
                <w:ilvl w:val="0"/>
                <w:numId w:val="30"/>
              </w:numPr>
              <w:tabs>
                <w:tab w:val="left" w:pos="318"/>
              </w:tabs>
              <w:autoSpaceDE/>
              <w:adjustRightInd/>
              <w:ind w:left="0" w:firstLine="0"/>
              <w:jc w:val="both"/>
              <w:rPr>
                <w:rFonts w:eastAsia="Calibri"/>
                <w:i/>
                <w:sz w:val="24"/>
                <w:szCs w:val="24"/>
                <w:lang w:eastAsia="en-US"/>
              </w:rPr>
            </w:pPr>
            <w:r w:rsidRPr="002B315B">
              <w:rPr>
                <w:rFonts w:eastAsia="Calibri"/>
                <w:sz w:val="24"/>
                <w:szCs w:val="24"/>
                <w:lang w:eastAsia="en-US"/>
              </w:rPr>
              <w:t xml:space="preserve">анализа рыночных и специфических рисков, а также поведения потребителей </w:t>
            </w:r>
            <w:r w:rsidRPr="002B315B">
              <w:rPr>
                <w:sz w:val="24"/>
                <w:szCs w:val="24"/>
              </w:rPr>
              <w:t>на основе знания экономических основ поведения организаций, структур рынков и конкурентной среды отрасли</w:t>
            </w:r>
          </w:p>
        </w:tc>
      </w:tr>
    </w:tbl>
    <w:p w:rsidR="00116562" w:rsidRPr="00DA1A14" w:rsidRDefault="00116562" w:rsidP="00116562">
      <w:pPr>
        <w:pStyle w:val="a4"/>
        <w:spacing w:after="0" w:line="240" w:lineRule="auto"/>
        <w:ind w:left="709"/>
        <w:jc w:val="both"/>
        <w:rPr>
          <w:rFonts w:ascii="Times New Roman" w:hAnsi="Times New Roman"/>
          <w:b/>
          <w:color w:val="000000"/>
        </w:rPr>
      </w:pPr>
    </w:p>
    <w:p w:rsidR="007F4B97" w:rsidRPr="002B315B"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2B315B">
        <w:rPr>
          <w:rFonts w:ascii="Times New Roman" w:hAnsi="Times New Roman"/>
          <w:b/>
          <w:sz w:val="24"/>
          <w:szCs w:val="24"/>
        </w:rPr>
        <w:t>Указание места дисциплины в структуре образовательной программы</w:t>
      </w:r>
    </w:p>
    <w:p w:rsidR="00027D2C" w:rsidRPr="002B315B" w:rsidRDefault="007F4B97" w:rsidP="00A76E53">
      <w:pPr>
        <w:widowControl/>
        <w:tabs>
          <w:tab w:val="left" w:pos="708"/>
        </w:tabs>
        <w:autoSpaceDE/>
        <w:adjustRightInd/>
        <w:ind w:firstLine="709"/>
        <w:jc w:val="both"/>
        <w:rPr>
          <w:rFonts w:eastAsia="Calibri"/>
          <w:sz w:val="24"/>
          <w:szCs w:val="24"/>
          <w:lang w:eastAsia="en-US"/>
        </w:rPr>
      </w:pPr>
      <w:r w:rsidRPr="002B315B">
        <w:rPr>
          <w:sz w:val="24"/>
          <w:szCs w:val="24"/>
        </w:rPr>
        <w:t xml:space="preserve">Дисциплина </w:t>
      </w:r>
      <w:r w:rsidR="00012E00" w:rsidRPr="002B315B">
        <w:rPr>
          <w:b/>
          <w:bCs/>
          <w:sz w:val="24"/>
          <w:szCs w:val="24"/>
        </w:rPr>
        <w:t xml:space="preserve">Б1.В.02 </w:t>
      </w:r>
      <w:r w:rsidR="006B066C" w:rsidRPr="002B315B">
        <w:rPr>
          <w:b/>
          <w:sz w:val="24"/>
          <w:szCs w:val="24"/>
        </w:rPr>
        <w:t>«</w:t>
      </w:r>
      <w:r w:rsidR="009F2A32" w:rsidRPr="002B315B">
        <w:rPr>
          <w:b/>
          <w:sz w:val="24"/>
          <w:szCs w:val="24"/>
        </w:rPr>
        <w:t>Теория корпоративного управления</w:t>
      </w:r>
      <w:r w:rsidR="006B066C" w:rsidRPr="002B315B">
        <w:rPr>
          <w:b/>
          <w:sz w:val="24"/>
          <w:szCs w:val="24"/>
        </w:rPr>
        <w:t>»</w:t>
      </w:r>
      <w:r w:rsidRPr="002B315B">
        <w:rPr>
          <w:sz w:val="24"/>
          <w:szCs w:val="24"/>
        </w:rPr>
        <w:t xml:space="preserve"> </w:t>
      </w:r>
      <w:r w:rsidRPr="002B315B">
        <w:rPr>
          <w:rFonts w:eastAsia="Calibri"/>
          <w:sz w:val="24"/>
          <w:szCs w:val="24"/>
          <w:lang w:eastAsia="en-US"/>
        </w:rPr>
        <w:t xml:space="preserve">является дисциплиной </w:t>
      </w:r>
      <w:r w:rsidR="00012E00" w:rsidRPr="002B315B">
        <w:rPr>
          <w:rFonts w:eastAsia="Calibri"/>
          <w:sz w:val="24"/>
          <w:szCs w:val="24"/>
          <w:lang w:eastAsia="en-US"/>
        </w:rPr>
        <w:t>вариативной</w:t>
      </w:r>
      <w:r w:rsidRPr="002B315B">
        <w:rPr>
          <w:rFonts w:eastAsia="Calibri"/>
          <w:sz w:val="24"/>
          <w:szCs w:val="24"/>
          <w:lang w:eastAsia="en-US"/>
        </w:rPr>
        <w:t xml:space="preserve"> части </w:t>
      </w:r>
      <w:r w:rsidR="00027D2C" w:rsidRPr="002B315B">
        <w:rPr>
          <w:rFonts w:eastAsia="Calibri"/>
          <w:sz w:val="24"/>
          <w:szCs w:val="24"/>
          <w:lang w:eastAsia="en-US"/>
        </w:rPr>
        <w:t>блока Б1</w:t>
      </w:r>
      <w:r w:rsidR="0064535A" w:rsidRPr="002B315B">
        <w:rPr>
          <w:rFonts w:eastAsia="Calibri"/>
          <w:sz w:val="24"/>
          <w:szCs w:val="24"/>
          <w:lang w:eastAsia="en-US"/>
        </w:rPr>
        <w:t>.</w:t>
      </w:r>
    </w:p>
    <w:p w:rsidR="00027D2C" w:rsidRPr="002B315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862"/>
        <w:gridCol w:w="2829"/>
        <w:gridCol w:w="2690"/>
        <w:gridCol w:w="1151"/>
      </w:tblGrid>
      <w:tr w:rsidR="00705FB5" w:rsidRPr="002B315B" w:rsidTr="00FD0E18">
        <w:tc>
          <w:tcPr>
            <w:tcW w:w="970" w:type="dxa"/>
            <w:vMerge w:val="restart"/>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Код</w:t>
            </w:r>
          </w:p>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дисцип-лины</w:t>
            </w:r>
          </w:p>
        </w:tc>
        <w:tc>
          <w:tcPr>
            <w:tcW w:w="1832" w:type="dxa"/>
            <w:vMerge w:val="restart"/>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Наименование</w:t>
            </w:r>
          </w:p>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дисциплины</w:t>
            </w:r>
          </w:p>
        </w:tc>
        <w:tc>
          <w:tcPr>
            <w:tcW w:w="5587" w:type="dxa"/>
            <w:gridSpan w:val="2"/>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Содержательно-логические связи</w:t>
            </w:r>
          </w:p>
        </w:tc>
        <w:tc>
          <w:tcPr>
            <w:tcW w:w="1182" w:type="dxa"/>
            <w:vMerge w:val="restart"/>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Коды форми-руемых компе-тенций</w:t>
            </w:r>
          </w:p>
        </w:tc>
      </w:tr>
      <w:tr w:rsidR="00705FB5" w:rsidRPr="002B315B" w:rsidTr="00FD0E18">
        <w:tc>
          <w:tcPr>
            <w:tcW w:w="970"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c>
          <w:tcPr>
            <w:tcW w:w="5587" w:type="dxa"/>
            <w:gridSpan w:val="2"/>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Наименование дисциплин, практик</w:t>
            </w:r>
          </w:p>
        </w:tc>
        <w:tc>
          <w:tcPr>
            <w:tcW w:w="1182"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r>
      <w:tr w:rsidR="00705FB5" w:rsidRPr="002B315B" w:rsidTr="00FD0E18">
        <w:tc>
          <w:tcPr>
            <w:tcW w:w="970"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c>
          <w:tcPr>
            <w:tcW w:w="1832"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c>
          <w:tcPr>
            <w:tcW w:w="2976" w:type="dxa"/>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на которые опирается содержание данной учебной дисциплины</w:t>
            </w:r>
          </w:p>
        </w:tc>
        <w:tc>
          <w:tcPr>
            <w:tcW w:w="2611" w:type="dxa"/>
            <w:vAlign w:val="center"/>
          </w:tcPr>
          <w:p w:rsidR="00705FB5" w:rsidRPr="002B315B" w:rsidRDefault="00705FB5" w:rsidP="00330957">
            <w:pPr>
              <w:widowControl/>
              <w:tabs>
                <w:tab w:val="left" w:pos="708"/>
              </w:tabs>
              <w:autoSpaceDE/>
              <w:adjustRightInd/>
              <w:jc w:val="center"/>
              <w:rPr>
                <w:rFonts w:eastAsia="Calibri"/>
                <w:sz w:val="24"/>
                <w:szCs w:val="24"/>
                <w:lang w:eastAsia="en-US"/>
              </w:rPr>
            </w:pPr>
            <w:r w:rsidRPr="002B315B">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2B315B" w:rsidRDefault="00705FB5" w:rsidP="00330957">
            <w:pPr>
              <w:widowControl/>
              <w:tabs>
                <w:tab w:val="left" w:pos="708"/>
              </w:tabs>
              <w:autoSpaceDE/>
              <w:adjustRightInd/>
              <w:jc w:val="both"/>
              <w:rPr>
                <w:rFonts w:eastAsia="Calibri"/>
                <w:sz w:val="24"/>
                <w:szCs w:val="24"/>
                <w:lang w:eastAsia="en-US"/>
              </w:rPr>
            </w:pPr>
          </w:p>
        </w:tc>
      </w:tr>
      <w:tr w:rsidR="00DA3FFC" w:rsidRPr="002B315B" w:rsidTr="00FD0E18">
        <w:tc>
          <w:tcPr>
            <w:tcW w:w="970" w:type="dxa"/>
            <w:vAlign w:val="center"/>
          </w:tcPr>
          <w:p w:rsidR="00DA3FFC" w:rsidRPr="002B315B" w:rsidRDefault="00256ED7" w:rsidP="00012E00">
            <w:pPr>
              <w:widowControl/>
              <w:tabs>
                <w:tab w:val="left" w:pos="708"/>
              </w:tabs>
              <w:autoSpaceDE/>
              <w:adjustRightInd/>
              <w:jc w:val="both"/>
              <w:rPr>
                <w:rFonts w:eastAsia="Calibri"/>
                <w:sz w:val="24"/>
                <w:szCs w:val="24"/>
                <w:lang w:eastAsia="en-US"/>
              </w:rPr>
            </w:pPr>
            <w:r w:rsidRPr="002B315B">
              <w:rPr>
                <w:bCs/>
                <w:sz w:val="24"/>
                <w:szCs w:val="24"/>
              </w:rPr>
              <w:t>Б1.</w:t>
            </w:r>
            <w:r w:rsidR="00012E00" w:rsidRPr="002B315B">
              <w:rPr>
                <w:bCs/>
                <w:sz w:val="24"/>
                <w:szCs w:val="24"/>
              </w:rPr>
              <w:t>В.02</w:t>
            </w:r>
          </w:p>
        </w:tc>
        <w:tc>
          <w:tcPr>
            <w:tcW w:w="1832" w:type="dxa"/>
            <w:vAlign w:val="center"/>
          </w:tcPr>
          <w:p w:rsidR="00DA3FFC" w:rsidRPr="002B315B" w:rsidRDefault="009F2A32" w:rsidP="00AA63F2">
            <w:pPr>
              <w:widowControl/>
              <w:tabs>
                <w:tab w:val="left" w:pos="708"/>
              </w:tabs>
              <w:autoSpaceDE/>
              <w:adjustRightInd/>
              <w:rPr>
                <w:rFonts w:eastAsia="Calibri"/>
                <w:sz w:val="24"/>
                <w:szCs w:val="24"/>
                <w:lang w:eastAsia="en-US"/>
              </w:rPr>
            </w:pPr>
            <w:r w:rsidRPr="002B315B">
              <w:rPr>
                <w:rFonts w:eastAsia="Calibri"/>
                <w:sz w:val="24"/>
                <w:szCs w:val="24"/>
                <w:lang w:eastAsia="en-US"/>
              </w:rPr>
              <w:t>Теория корпоративного управления</w:t>
            </w:r>
            <w:r w:rsidR="00BD1A97" w:rsidRPr="002B315B">
              <w:rPr>
                <w:rFonts w:eastAsia="Calibri"/>
                <w:sz w:val="24"/>
                <w:szCs w:val="24"/>
                <w:lang w:eastAsia="en-US"/>
              </w:rPr>
              <w:t xml:space="preserve"> </w:t>
            </w:r>
          </w:p>
        </w:tc>
        <w:tc>
          <w:tcPr>
            <w:tcW w:w="2976" w:type="dxa"/>
            <w:vAlign w:val="center"/>
          </w:tcPr>
          <w:p w:rsidR="00BC7F42" w:rsidRPr="002B315B" w:rsidRDefault="00BC7F42" w:rsidP="00BC7F42">
            <w:pPr>
              <w:widowControl/>
              <w:tabs>
                <w:tab w:val="left" w:pos="708"/>
              </w:tabs>
              <w:autoSpaceDE/>
              <w:adjustRightInd/>
              <w:jc w:val="both"/>
              <w:rPr>
                <w:bCs/>
                <w:sz w:val="24"/>
                <w:szCs w:val="24"/>
              </w:rPr>
            </w:pPr>
            <w:r w:rsidRPr="002B315B">
              <w:rPr>
                <w:rFonts w:eastAsia="Calibri"/>
                <w:sz w:val="24"/>
                <w:szCs w:val="24"/>
                <w:lang w:eastAsia="en-US"/>
              </w:rPr>
              <w:t>Успешное освоение программы учебного предмета</w:t>
            </w:r>
            <w:r w:rsidRPr="002B315B">
              <w:rPr>
                <w:sz w:val="24"/>
                <w:szCs w:val="24"/>
              </w:rPr>
              <w:t>:</w:t>
            </w:r>
          </w:p>
          <w:p w:rsidR="008747D5" w:rsidRPr="002B315B" w:rsidRDefault="006202BF" w:rsidP="00410B19">
            <w:pPr>
              <w:widowControl/>
              <w:tabs>
                <w:tab w:val="left" w:pos="708"/>
              </w:tabs>
              <w:autoSpaceDE/>
              <w:adjustRightInd/>
              <w:jc w:val="both"/>
              <w:rPr>
                <w:rFonts w:eastAsia="Calibri"/>
                <w:sz w:val="24"/>
                <w:szCs w:val="24"/>
                <w:lang w:eastAsia="en-US"/>
              </w:rPr>
            </w:pPr>
            <w:r w:rsidRPr="002B315B">
              <w:rPr>
                <w:bCs/>
                <w:sz w:val="24"/>
                <w:szCs w:val="24"/>
              </w:rPr>
              <w:t xml:space="preserve">Экономика, Менеджмент, </w:t>
            </w:r>
            <w:r w:rsidR="00410B19" w:rsidRPr="002B315B">
              <w:rPr>
                <w:bCs/>
                <w:sz w:val="24"/>
                <w:szCs w:val="24"/>
              </w:rPr>
              <w:t>Основы бухгалтер</w:t>
            </w:r>
            <w:r w:rsidR="00410B19" w:rsidRPr="002B315B">
              <w:rPr>
                <w:bCs/>
                <w:sz w:val="24"/>
                <w:szCs w:val="24"/>
              </w:rPr>
              <w:lastRenderedPageBreak/>
              <w:t>ского учета и налогообложения, Управление человеческими ресурсами</w:t>
            </w:r>
          </w:p>
        </w:tc>
        <w:tc>
          <w:tcPr>
            <w:tcW w:w="2611" w:type="dxa"/>
            <w:vAlign w:val="center"/>
          </w:tcPr>
          <w:p w:rsidR="002B6C87" w:rsidRPr="002B315B" w:rsidRDefault="006202BF" w:rsidP="006202BF">
            <w:pPr>
              <w:widowControl/>
              <w:tabs>
                <w:tab w:val="left" w:pos="708"/>
              </w:tabs>
              <w:autoSpaceDE/>
              <w:adjustRightInd/>
              <w:jc w:val="both"/>
              <w:rPr>
                <w:rFonts w:eastAsia="Calibri"/>
                <w:sz w:val="24"/>
                <w:szCs w:val="24"/>
                <w:lang w:eastAsia="en-US"/>
              </w:rPr>
            </w:pPr>
            <w:r w:rsidRPr="002B315B">
              <w:rPr>
                <w:bCs/>
                <w:sz w:val="24"/>
                <w:szCs w:val="24"/>
              </w:rPr>
              <w:lastRenderedPageBreak/>
              <w:t xml:space="preserve">Стратегический менеджмент, </w:t>
            </w:r>
            <w:r w:rsidRPr="002B315B">
              <w:rPr>
                <w:sz w:val="24"/>
                <w:szCs w:val="24"/>
              </w:rPr>
              <w:t>Стратегии конкурентоспособности предприятия</w:t>
            </w:r>
            <w:r w:rsidR="00410B19" w:rsidRPr="002B315B">
              <w:rPr>
                <w:sz w:val="24"/>
                <w:szCs w:val="24"/>
              </w:rPr>
              <w:t>, Корпоративная социальная от</w:t>
            </w:r>
            <w:r w:rsidR="00410B19" w:rsidRPr="002B315B">
              <w:rPr>
                <w:sz w:val="24"/>
                <w:szCs w:val="24"/>
              </w:rPr>
              <w:lastRenderedPageBreak/>
              <w:t>ветственность</w:t>
            </w:r>
          </w:p>
        </w:tc>
        <w:tc>
          <w:tcPr>
            <w:tcW w:w="1182" w:type="dxa"/>
            <w:vAlign w:val="center"/>
          </w:tcPr>
          <w:p w:rsidR="0064535A" w:rsidRPr="002B315B" w:rsidRDefault="0064535A" w:rsidP="00410B19">
            <w:pPr>
              <w:widowControl/>
              <w:tabs>
                <w:tab w:val="left" w:pos="708"/>
              </w:tabs>
              <w:autoSpaceDE/>
              <w:adjustRightInd/>
              <w:jc w:val="both"/>
              <w:rPr>
                <w:rFonts w:eastAsia="Calibri"/>
                <w:sz w:val="24"/>
                <w:szCs w:val="24"/>
                <w:lang w:eastAsia="en-US"/>
              </w:rPr>
            </w:pPr>
            <w:r w:rsidRPr="002B315B">
              <w:rPr>
                <w:rFonts w:eastAsia="Calibri"/>
                <w:sz w:val="24"/>
                <w:szCs w:val="24"/>
                <w:lang w:eastAsia="en-US"/>
              </w:rPr>
              <w:lastRenderedPageBreak/>
              <w:t>ПК-4</w:t>
            </w:r>
          </w:p>
          <w:p w:rsidR="002B6C87" w:rsidRPr="002B315B" w:rsidRDefault="008747D5" w:rsidP="00410B19">
            <w:pPr>
              <w:widowControl/>
              <w:tabs>
                <w:tab w:val="left" w:pos="708"/>
              </w:tabs>
              <w:autoSpaceDE/>
              <w:adjustRightInd/>
              <w:jc w:val="both"/>
              <w:rPr>
                <w:rFonts w:eastAsia="Calibri"/>
                <w:sz w:val="24"/>
                <w:szCs w:val="24"/>
                <w:lang w:eastAsia="en-US"/>
              </w:rPr>
            </w:pPr>
            <w:r w:rsidRPr="002B315B">
              <w:rPr>
                <w:rFonts w:eastAsia="Calibri"/>
                <w:sz w:val="24"/>
                <w:szCs w:val="24"/>
                <w:lang w:eastAsia="en-US"/>
              </w:rPr>
              <w:t>ПК-</w:t>
            </w:r>
            <w:r w:rsidR="00410B19" w:rsidRPr="002B315B">
              <w:rPr>
                <w:rFonts w:eastAsia="Calibri"/>
                <w:sz w:val="24"/>
                <w:szCs w:val="24"/>
                <w:lang w:eastAsia="en-US"/>
              </w:rPr>
              <w:t>9</w:t>
            </w:r>
            <w:r w:rsidR="00B434C0" w:rsidRPr="002B315B">
              <w:rPr>
                <w:rFonts w:eastAsia="Calibri"/>
                <w:sz w:val="24"/>
                <w:szCs w:val="24"/>
                <w:lang w:eastAsia="en-US"/>
              </w:rPr>
              <w:t xml:space="preserve"> </w:t>
            </w:r>
          </w:p>
        </w:tc>
      </w:tr>
    </w:tbl>
    <w:p w:rsidR="00D02EB8" w:rsidRPr="002B315B"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2B315B"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2B315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2B315B">
        <w:rPr>
          <w:rFonts w:eastAsia="Calibri"/>
          <w:b/>
          <w:color w:val="000000"/>
          <w:spacing w:val="4"/>
          <w:sz w:val="24"/>
          <w:szCs w:val="24"/>
          <w:lang w:eastAsia="en-US"/>
        </w:rPr>
        <w:t xml:space="preserve">4. </w:t>
      </w:r>
      <w:r w:rsidR="00BB6C9A" w:rsidRPr="002B315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B315B" w:rsidRDefault="007F4B97" w:rsidP="00A76E53">
      <w:pPr>
        <w:ind w:firstLine="709"/>
        <w:jc w:val="both"/>
        <w:rPr>
          <w:color w:val="000000"/>
          <w:sz w:val="24"/>
          <w:szCs w:val="24"/>
        </w:rPr>
      </w:pPr>
    </w:p>
    <w:p w:rsidR="00BB6C9A" w:rsidRPr="002B315B" w:rsidRDefault="00BB6C9A" w:rsidP="00A76E53">
      <w:pPr>
        <w:widowControl/>
        <w:autoSpaceDE/>
        <w:autoSpaceDN/>
        <w:adjustRightInd/>
        <w:ind w:firstLine="709"/>
        <w:jc w:val="both"/>
        <w:rPr>
          <w:rFonts w:eastAsia="Calibri"/>
          <w:sz w:val="24"/>
          <w:szCs w:val="24"/>
          <w:lang w:eastAsia="en-US"/>
        </w:rPr>
      </w:pPr>
      <w:r w:rsidRPr="002B315B">
        <w:rPr>
          <w:rFonts w:eastAsia="Calibri"/>
          <w:sz w:val="24"/>
          <w:szCs w:val="24"/>
          <w:lang w:eastAsia="en-US"/>
        </w:rPr>
        <w:t xml:space="preserve">Объем учебной дисциплины – </w:t>
      </w:r>
      <w:r w:rsidR="009026A4" w:rsidRPr="002B315B">
        <w:rPr>
          <w:rFonts w:eastAsia="Calibri"/>
          <w:sz w:val="24"/>
          <w:szCs w:val="24"/>
          <w:lang w:eastAsia="en-US"/>
        </w:rPr>
        <w:t>5</w:t>
      </w:r>
      <w:r w:rsidRPr="002B315B">
        <w:rPr>
          <w:rFonts w:eastAsia="Calibri"/>
          <w:sz w:val="24"/>
          <w:szCs w:val="24"/>
          <w:lang w:eastAsia="en-US"/>
        </w:rPr>
        <w:t xml:space="preserve"> зачетных единиц – </w:t>
      </w:r>
      <w:r w:rsidR="009026A4" w:rsidRPr="002B315B">
        <w:rPr>
          <w:rFonts w:eastAsia="Calibri"/>
          <w:sz w:val="24"/>
          <w:szCs w:val="24"/>
          <w:lang w:eastAsia="en-US"/>
        </w:rPr>
        <w:t>180</w:t>
      </w:r>
      <w:r w:rsidRPr="002B315B">
        <w:rPr>
          <w:rFonts w:eastAsia="Calibri"/>
          <w:sz w:val="24"/>
          <w:szCs w:val="24"/>
          <w:lang w:eastAsia="en-US"/>
        </w:rPr>
        <w:t xml:space="preserve"> академических часов</w:t>
      </w:r>
    </w:p>
    <w:p w:rsidR="00A32A5F" w:rsidRPr="002B315B" w:rsidRDefault="00FB05DD" w:rsidP="00A76E53">
      <w:pPr>
        <w:widowControl/>
        <w:autoSpaceDE/>
        <w:autoSpaceDN/>
        <w:adjustRightInd/>
        <w:ind w:firstLine="709"/>
        <w:jc w:val="both"/>
        <w:rPr>
          <w:rFonts w:eastAsia="Calibri"/>
          <w:color w:val="000000"/>
          <w:sz w:val="24"/>
          <w:szCs w:val="24"/>
          <w:lang w:eastAsia="en-US"/>
        </w:rPr>
      </w:pPr>
      <w:r w:rsidRPr="002B315B">
        <w:rPr>
          <w:rFonts w:eastAsia="Calibri"/>
          <w:color w:val="000000"/>
          <w:sz w:val="24"/>
          <w:szCs w:val="24"/>
          <w:lang w:eastAsia="en-US"/>
        </w:rPr>
        <w:t>Из них</w:t>
      </w:r>
      <w:r w:rsidRPr="002B315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B315B" w:rsidTr="00330957">
        <w:tc>
          <w:tcPr>
            <w:tcW w:w="4365" w:type="dxa"/>
          </w:tcPr>
          <w:p w:rsidR="00A32A5F" w:rsidRPr="002B315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B315B" w:rsidRDefault="00A32A5F" w:rsidP="00330957">
            <w:pPr>
              <w:widowControl/>
              <w:autoSpaceDE/>
              <w:autoSpaceDN/>
              <w:adjustRightInd/>
              <w:jc w:val="center"/>
              <w:rPr>
                <w:rFonts w:eastAsia="Calibri"/>
                <w:sz w:val="24"/>
                <w:szCs w:val="24"/>
                <w:lang w:eastAsia="en-US"/>
              </w:rPr>
            </w:pPr>
            <w:r w:rsidRPr="002B315B">
              <w:rPr>
                <w:rFonts w:eastAsia="Calibri"/>
                <w:sz w:val="24"/>
                <w:szCs w:val="24"/>
                <w:lang w:eastAsia="en-US"/>
              </w:rPr>
              <w:t>Очная форма обучения</w:t>
            </w:r>
          </w:p>
        </w:tc>
        <w:tc>
          <w:tcPr>
            <w:tcW w:w="2517" w:type="dxa"/>
            <w:vAlign w:val="center"/>
          </w:tcPr>
          <w:p w:rsidR="00A76E53" w:rsidRPr="002B315B" w:rsidRDefault="00A32A5F" w:rsidP="00330957">
            <w:pPr>
              <w:widowControl/>
              <w:autoSpaceDE/>
              <w:autoSpaceDN/>
              <w:adjustRightInd/>
              <w:jc w:val="center"/>
              <w:rPr>
                <w:rFonts w:eastAsia="Calibri"/>
                <w:sz w:val="24"/>
                <w:szCs w:val="24"/>
                <w:lang w:eastAsia="en-US"/>
              </w:rPr>
            </w:pPr>
            <w:r w:rsidRPr="002B315B">
              <w:rPr>
                <w:rFonts w:eastAsia="Calibri"/>
                <w:sz w:val="24"/>
                <w:szCs w:val="24"/>
                <w:lang w:eastAsia="en-US"/>
              </w:rPr>
              <w:t xml:space="preserve">Заочная форма </w:t>
            </w:r>
          </w:p>
          <w:p w:rsidR="00A32A5F" w:rsidRPr="002B315B" w:rsidRDefault="00A32A5F" w:rsidP="00330957">
            <w:pPr>
              <w:widowControl/>
              <w:autoSpaceDE/>
              <w:autoSpaceDN/>
              <w:adjustRightInd/>
              <w:jc w:val="center"/>
              <w:rPr>
                <w:rFonts w:eastAsia="Calibri"/>
                <w:sz w:val="24"/>
                <w:szCs w:val="24"/>
                <w:lang w:eastAsia="en-US"/>
              </w:rPr>
            </w:pPr>
            <w:r w:rsidRPr="002B315B">
              <w:rPr>
                <w:rFonts w:eastAsia="Calibri"/>
                <w:sz w:val="24"/>
                <w:szCs w:val="24"/>
                <w:lang w:eastAsia="en-US"/>
              </w:rPr>
              <w:t>обучения</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sz w:val="24"/>
                <w:szCs w:val="24"/>
                <w:lang w:eastAsia="en-US"/>
              </w:rPr>
            </w:pPr>
            <w:r w:rsidRPr="002B315B">
              <w:rPr>
                <w:rFonts w:eastAsia="Calibri"/>
                <w:sz w:val="24"/>
                <w:szCs w:val="24"/>
                <w:lang w:eastAsia="en-US"/>
              </w:rPr>
              <w:t>Контактная работа</w:t>
            </w:r>
          </w:p>
        </w:tc>
        <w:tc>
          <w:tcPr>
            <w:tcW w:w="2693" w:type="dxa"/>
            <w:vAlign w:val="center"/>
          </w:tcPr>
          <w:p w:rsidR="00A32A5F"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72</w:t>
            </w:r>
          </w:p>
        </w:tc>
        <w:tc>
          <w:tcPr>
            <w:tcW w:w="2517" w:type="dxa"/>
            <w:vAlign w:val="center"/>
          </w:tcPr>
          <w:p w:rsidR="00A32A5F" w:rsidRPr="002B315B" w:rsidRDefault="00873FD4" w:rsidP="00410B19">
            <w:pPr>
              <w:widowControl/>
              <w:autoSpaceDE/>
              <w:autoSpaceDN/>
              <w:adjustRightInd/>
              <w:jc w:val="center"/>
              <w:rPr>
                <w:rFonts w:eastAsia="Calibri"/>
                <w:sz w:val="24"/>
                <w:szCs w:val="24"/>
                <w:lang w:eastAsia="en-US"/>
              </w:rPr>
            </w:pPr>
            <w:r w:rsidRPr="002B315B">
              <w:rPr>
                <w:rFonts w:eastAsia="Calibri"/>
                <w:sz w:val="24"/>
                <w:szCs w:val="24"/>
                <w:lang w:eastAsia="en-US"/>
              </w:rPr>
              <w:t>1</w:t>
            </w:r>
            <w:r w:rsidR="00410B19" w:rsidRPr="002B315B">
              <w:rPr>
                <w:rFonts w:eastAsia="Calibri"/>
                <w:sz w:val="24"/>
                <w:szCs w:val="24"/>
                <w:lang w:eastAsia="en-US"/>
              </w:rPr>
              <w:t>8</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i/>
                <w:sz w:val="24"/>
                <w:szCs w:val="24"/>
                <w:lang w:eastAsia="en-US"/>
              </w:rPr>
            </w:pPr>
            <w:r w:rsidRPr="002B315B">
              <w:rPr>
                <w:rFonts w:eastAsia="Calibri"/>
                <w:i/>
                <w:sz w:val="24"/>
                <w:szCs w:val="24"/>
                <w:lang w:eastAsia="en-US"/>
              </w:rPr>
              <w:t>Лекций</w:t>
            </w:r>
          </w:p>
        </w:tc>
        <w:tc>
          <w:tcPr>
            <w:tcW w:w="2693" w:type="dxa"/>
            <w:vAlign w:val="center"/>
          </w:tcPr>
          <w:p w:rsidR="00A32A5F" w:rsidRPr="002B315B" w:rsidRDefault="00DC1796" w:rsidP="00AB294C">
            <w:pPr>
              <w:widowControl/>
              <w:autoSpaceDE/>
              <w:autoSpaceDN/>
              <w:adjustRightInd/>
              <w:jc w:val="center"/>
              <w:rPr>
                <w:rFonts w:eastAsia="Calibri"/>
                <w:sz w:val="24"/>
                <w:szCs w:val="24"/>
                <w:lang w:eastAsia="en-US"/>
              </w:rPr>
            </w:pPr>
            <w:r w:rsidRPr="002B315B">
              <w:rPr>
                <w:rFonts w:eastAsia="Calibri"/>
                <w:sz w:val="24"/>
                <w:szCs w:val="24"/>
                <w:lang w:eastAsia="en-US"/>
              </w:rPr>
              <w:t>1</w:t>
            </w:r>
            <w:r w:rsidR="009026A4" w:rsidRPr="002B315B">
              <w:rPr>
                <w:rFonts w:eastAsia="Calibri"/>
                <w:sz w:val="24"/>
                <w:szCs w:val="24"/>
                <w:lang w:eastAsia="en-US"/>
              </w:rPr>
              <w:t>8</w:t>
            </w:r>
          </w:p>
        </w:tc>
        <w:tc>
          <w:tcPr>
            <w:tcW w:w="2517" w:type="dxa"/>
            <w:vAlign w:val="center"/>
          </w:tcPr>
          <w:p w:rsidR="00A32A5F" w:rsidRPr="002B315B" w:rsidRDefault="00410B19" w:rsidP="00330957">
            <w:pPr>
              <w:widowControl/>
              <w:autoSpaceDE/>
              <w:autoSpaceDN/>
              <w:adjustRightInd/>
              <w:jc w:val="center"/>
              <w:rPr>
                <w:rFonts w:eastAsia="Calibri"/>
                <w:sz w:val="24"/>
                <w:szCs w:val="24"/>
                <w:lang w:eastAsia="en-US"/>
              </w:rPr>
            </w:pPr>
            <w:r w:rsidRPr="002B315B">
              <w:rPr>
                <w:rFonts w:eastAsia="Calibri"/>
                <w:sz w:val="24"/>
                <w:szCs w:val="24"/>
                <w:lang w:eastAsia="en-US"/>
              </w:rPr>
              <w:t>6</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i/>
                <w:sz w:val="24"/>
                <w:szCs w:val="24"/>
                <w:lang w:eastAsia="en-US"/>
              </w:rPr>
            </w:pPr>
            <w:r w:rsidRPr="002B315B">
              <w:rPr>
                <w:rFonts w:eastAsia="Calibri"/>
                <w:i/>
                <w:sz w:val="24"/>
                <w:szCs w:val="24"/>
                <w:lang w:eastAsia="en-US"/>
              </w:rPr>
              <w:t>Лабораторных работ</w:t>
            </w:r>
          </w:p>
        </w:tc>
        <w:tc>
          <w:tcPr>
            <w:tcW w:w="2693" w:type="dxa"/>
            <w:vAlign w:val="center"/>
          </w:tcPr>
          <w:p w:rsidR="00A32A5F" w:rsidRPr="002B315B" w:rsidRDefault="00240A81" w:rsidP="00330957">
            <w:pPr>
              <w:widowControl/>
              <w:autoSpaceDE/>
              <w:autoSpaceDN/>
              <w:adjustRightInd/>
              <w:jc w:val="center"/>
              <w:rPr>
                <w:rFonts w:eastAsia="Calibri"/>
                <w:sz w:val="24"/>
                <w:szCs w:val="24"/>
                <w:lang w:eastAsia="en-US"/>
              </w:rPr>
            </w:pPr>
            <w:r w:rsidRPr="002B315B">
              <w:rPr>
                <w:rFonts w:eastAsia="Calibri"/>
                <w:sz w:val="24"/>
                <w:szCs w:val="24"/>
                <w:lang w:eastAsia="en-US"/>
              </w:rPr>
              <w:t>-</w:t>
            </w:r>
          </w:p>
        </w:tc>
        <w:tc>
          <w:tcPr>
            <w:tcW w:w="2517" w:type="dxa"/>
            <w:vAlign w:val="center"/>
          </w:tcPr>
          <w:p w:rsidR="00A32A5F" w:rsidRPr="002B315B" w:rsidRDefault="0047633A" w:rsidP="00330957">
            <w:pPr>
              <w:widowControl/>
              <w:autoSpaceDE/>
              <w:autoSpaceDN/>
              <w:adjustRightInd/>
              <w:jc w:val="center"/>
              <w:rPr>
                <w:rFonts w:eastAsia="Calibri"/>
                <w:sz w:val="24"/>
                <w:szCs w:val="24"/>
                <w:lang w:eastAsia="en-US"/>
              </w:rPr>
            </w:pPr>
            <w:r w:rsidRPr="002B315B">
              <w:rPr>
                <w:rFonts w:eastAsia="Calibri"/>
                <w:sz w:val="24"/>
                <w:szCs w:val="24"/>
                <w:lang w:eastAsia="en-US"/>
              </w:rPr>
              <w:t>-</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i/>
                <w:sz w:val="24"/>
                <w:szCs w:val="24"/>
                <w:lang w:eastAsia="en-US"/>
              </w:rPr>
            </w:pPr>
            <w:r w:rsidRPr="002B315B">
              <w:rPr>
                <w:rFonts w:eastAsia="Calibri"/>
                <w:i/>
                <w:sz w:val="24"/>
                <w:szCs w:val="24"/>
                <w:lang w:eastAsia="en-US"/>
              </w:rPr>
              <w:t>Практических занятий</w:t>
            </w:r>
          </w:p>
        </w:tc>
        <w:tc>
          <w:tcPr>
            <w:tcW w:w="2693" w:type="dxa"/>
            <w:vAlign w:val="center"/>
          </w:tcPr>
          <w:p w:rsidR="00A32A5F"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54</w:t>
            </w:r>
          </w:p>
        </w:tc>
        <w:tc>
          <w:tcPr>
            <w:tcW w:w="2517" w:type="dxa"/>
            <w:vAlign w:val="center"/>
          </w:tcPr>
          <w:p w:rsidR="00A32A5F" w:rsidRPr="002B315B" w:rsidRDefault="00410B19" w:rsidP="00330957">
            <w:pPr>
              <w:widowControl/>
              <w:autoSpaceDE/>
              <w:autoSpaceDN/>
              <w:adjustRightInd/>
              <w:jc w:val="center"/>
              <w:rPr>
                <w:rFonts w:eastAsia="Calibri"/>
                <w:sz w:val="24"/>
                <w:szCs w:val="24"/>
                <w:lang w:eastAsia="en-US"/>
              </w:rPr>
            </w:pPr>
            <w:r w:rsidRPr="002B315B">
              <w:rPr>
                <w:rFonts w:eastAsia="Calibri"/>
                <w:sz w:val="24"/>
                <w:szCs w:val="24"/>
                <w:lang w:eastAsia="en-US"/>
              </w:rPr>
              <w:t>12</w:t>
            </w:r>
          </w:p>
        </w:tc>
      </w:tr>
      <w:tr w:rsidR="00A32A5F" w:rsidRPr="002B315B" w:rsidTr="00330957">
        <w:tc>
          <w:tcPr>
            <w:tcW w:w="4365" w:type="dxa"/>
          </w:tcPr>
          <w:p w:rsidR="00A32A5F" w:rsidRPr="002B315B" w:rsidRDefault="00A32A5F" w:rsidP="00330957">
            <w:pPr>
              <w:widowControl/>
              <w:autoSpaceDE/>
              <w:autoSpaceDN/>
              <w:adjustRightInd/>
              <w:jc w:val="both"/>
              <w:rPr>
                <w:rFonts w:eastAsia="Calibri"/>
                <w:sz w:val="24"/>
                <w:szCs w:val="24"/>
                <w:lang w:eastAsia="en-US"/>
              </w:rPr>
            </w:pPr>
            <w:r w:rsidRPr="002B315B">
              <w:rPr>
                <w:rFonts w:eastAsia="Calibri"/>
                <w:sz w:val="24"/>
                <w:szCs w:val="24"/>
                <w:lang w:eastAsia="en-US"/>
              </w:rPr>
              <w:t>Самостоятельная работа обучающихся</w:t>
            </w:r>
          </w:p>
        </w:tc>
        <w:tc>
          <w:tcPr>
            <w:tcW w:w="2693" w:type="dxa"/>
            <w:vAlign w:val="center"/>
          </w:tcPr>
          <w:p w:rsidR="00A32A5F"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81</w:t>
            </w:r>
          </w:p>
        </w:tc>
        <w:tc>
          <w:tcPr>
            <w:tcW w:w="2517" w:type="dxa"/>
            <w:vAlign w:val="center"/>
          </w:tcPr>
          <w:p w:rsidR="00A32A5F"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15</w:t>
            </w:r>
            <w:r w:rsidR="00410B19" w:rsidRPr="002B315B">
              <w:rPr>
                <w:rFonts w:eastAsia="Calibri"/>
                <w:sz w:val="24"/>
                <w:szCs w:val="24"/>
                <w:lang w:eastAsia="en-US"/>
              </w:rPr>
              <w:t>3</w:t>
            </w:r>
          </w:p>
        </w:tc>
      </w:tr>
      <w:tr w:rsidR="0047633A" w:rsidRPr="002B315B" w:rsidTr="00330957">
        <w:tc>
          <w:tcPr>
            <w:tcW w:w="4365" w:type="dxa"/>
          </w:tcPr>
          <w:p w:rsidR="0047633A" w:rsidRPr="002B315B" w:rsidRDefault="0047633A" w:rsidP="00330957">
            <w:pPr>
              <w:widowControl/>
              <w:autoSpaceDE/>
              <w:autoSpaceDN/>
              <w:adjustRightInd/>
              <w:jc w:val="both"/>
              <w:rPr>
                <w:rFonts w:eastAsia="Calibri"/>
                <w:sz w:val="24"/>
                <w:szCs w:val="24"/>
                <w:lang w:eastAsia="en-US"/>
              </w:rPr>
            </w:pPr>
            <w:r w:rsidRPr="002B315B">
              <w:rPr>
                <w:rFonts w:eastAsia="Calibri"/>
                <w:sz w:val="24"/>
                <w:szCs w:val="24"/>
                <w:lang w:eastAsia="en-US"/>
              </w:rPr>
              <w:t>Контроль</w:t>
            </w:r>
          </w:p>
        </w:tc>
        <w:tc>
          <w:tcPr>
            <w:tcW w:w="2693" w:type="dxa"/>
            <w:vAlign w:val="center"/>
          </w:tcPr>
          <w:p w:rsidR="0047633A"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27</w:t>
            </w:r>
          </w:p>
        </w:tc>
        <w:tc>
          <w:tcPr>
            <w:tcW w:w="2517" w:type="dxa"/>
            <w:vAlign w:val="center"/>
          </w:tcPr>
          <w:p w:rsidR="0047633A" w:rsidRPr="002B315B" w:rsidRDefault="009026A4" w:rsidP="00330957">
            <w:pPr>
              <w:widowControl/>
              <w:autoSpaceDE/>
              <w:autoSpaceDN/>
              <w:adjustRightInd/>
              <w:jc w:val="center"/>
              <w:rPr>
                <w:rFonts w:eastAsia="Calibri"/>
                <w:sz w:val="24"/>
                <w:szCs w:val="24"/>
                <w:lang w:eastAsia="en-US"/>
              </w:rPr>
            </w:pPr>
            <w:r w:rsidRPr="002B315B">
              <w:rPr>
                <w:rFonts w:eastAsia="Calibri"/>
                <w:sz w:val="24"/>
                <w:szCs w:val="24"/>
                <w:lang w:eastAsia="en-US"/>
              </w:rPr>
              <w:t>9</w:t>
            </w:r>
          </w:p>
        </w:tc>
      </w:tr>
      <w:tr w:rsidR="00A32A5F" w:rsidRPr="002B315B" w:rsidTr="00656221">
        <w:trPr>
          <w:trHeight w:val="281"/>
        </w:trPr>
        <w:tc>
          <w:tcPr>
            <w:tcW w:w="4365" w:type="dxa"/>
            <w:vAlign w:val="center"/>
          </w:tcPr>
          <w:p w:rsidR="00A32A5F" w:rsidRPr="002B315B" w:rsidRDefault="00A32A5F" w:rsidP="00330957">
            <w:pPr>
              <w:widowControl/>
              <w:autoSpaceDE/>
              <w:autoSpaceDN/>
              <w:adjustRightInd/>
              <w:rPr>
                <w:rFonts w:eastAsia="Calibri"/>
                <w:sz w:val="24"/>
                <w:szCs w:val="24"/>
                <w:lang w:eastAsia="en-US"/>
              </w:rPr>
            </w:pPr>
            <w:r w:rsidRPr="002B315B">
              <w:rPr>
                <w:rFonts w:eastAsia="Calibri"/>
                <w:sz w:val="24"/>
                <w:szCs w:val="24"/>
                <w:lang w:eastAsia="en-US"/>
              </w:rPr>
              <w:t>Формы промежуточной аттестации</w:t>
            </w:r>
          </w:p>
        </w:tc>
        <w:tc>
          <w:tcPr>
            <w:tcW w:w="2693" w:type="dxa"/>
            <w:vAlign w:val="center"/>
          </w:tcPr>
          <w:p w:rsidR="006E15E0" w:rsidRPr="002B315B" w:rsidRDefault="009026A4" w:rsidP="00656221">
            <w:pPr>
              <w:widowControl/>
              <w:autoSpaceDE/>
              <w:autoSpaceDN/>
              <w:adjustRightInd/>
              <w:jc w:val="center"/>
              <w:rPr>
                <w:rFonts w:eastAsia="Calibri"/>
                <w:sz w:val="24"/>
                <w:szCs w:val="24"/>
                <w:lang w:eastAsia="en-US"/>
              </w:rPr>
            </w:pPr>
            <w:r w:rsidRPr="002B315B">
              <w:rPr>
                <w:rFonts w:eastAsia="Calibri"/>
                <w:sz w:val="24"/>
                <w:szCs w:val="24"/>
                <w:lang w:eastAsia="en-US"/>
              </w:rPr>
              <w:t>экзамен</w:t>
            </w:r>
            <w:r w:rsidR="00C96493" w:rsidRPr="002B315B">
              <w:rPr>
                <w:rFonts w:eastAsia="Calibri"/>
                <w:sz w:val="24"/>
                <w:szCs w:val="24"/>
                <w:lang w:eastAsia="en-US"/>
              </w:rPr>
              <w:t xml:space="preserve"> </w:t>
            </w:r>
            <w:r w:rsidR="00783D3E" w:rsidRPr="002B315B">
              <w:rPr>
                <w:rFonts w:eastAsia="Calibri"/>
                <w:sz w:val="24"/>
                <w:szCs w:val="24"/>
                <w:lang w:eastAsia="en-US"/>
              </w:rPr>
              <w:t xml:space="preserve">в </w:t>
            </w:r>
            <w:r w:rsidRPr="002B315B">
              <w:rPr>
                <w:rFonts w:eastAsia="Calibri"/>
                <w:sz w:val="24"/>
                <w:szCs w:val="24"/>
                <w:lang w:eastAsia="en-US"/>
              </w:rPr>
              <w:t>4</w:t>
            </w:r>
            <w:r w:rsidR="00783D3E" w:rsidRPr="002B315B">
              <w:rPr>
                <w:rFonts w:eastAsia="Calibri"/>
                <w:sz w:val="24"/>
                <w:szCs w:val="24"/>
                <w:lang w:eastAsia="en-US"/>
              </w:rPr>
              <w:t xml:space="preserve"> семестре</w:t>
            </w:r>
          </w:p>
        </w:tc>
        <w:tc>
          <w:tcPr>
            <w:tcW w:w="2517" w:type="dxa"/>
            <w:vAlign w:val="center"/>
          </w:tcPr>
          <w:p w:rsidR="00A32A5F" w:rsidRPr="002B315B" w:rsidRDefault="009026A4" w:rsidP="00656221">
            <w:pPr>
              <w:widowControl/>
              <w:autoSpaceDE/>
              <w:autoSpaceDN/>
              <w:adjustRightInd/>
              <w:jc w:val="center"/>
              <w:rPr>
                <w:rFonts w:eastAsia="Calibri"/>
                <w:sz w:val="24"/>
                <w:szCs w:val="24"/>
                <w:lang w:eastAsia="en-US"/>
              </w:rPr>
            </w:pPr>
            <w:r w:rsidRPr="002B315B">
              <w:rPr>
                <w:rFonts w:eastAsia="Calibri"/>
                <w:sz w:val="24"/>
                <w:szCs w:val="24"/>
                <w:lang w:eastAsia="en-US"/>
              </w:rPr>
              <w:t>экзамен</w:t>
            </w:r>
            <w:r w:rsidR="00A32A5F" w:rsidRPr="002B315B">
              <w:rPr>
                <w:rFonts w:eastAsia="Calibri"/>
                <w:sz w:val="24"/>
                <w:szCs w:val="24"/>
                <w:lang w:eastAsia="en-US"/>
              </w:rPr>
              <w:t xml:space="preserve"> </w:t>
            </w:r>
            <w:r w:rsidR="0094149E" w:rsidRPr="002B315B">
              <w:rPr>
                <w:rFonts w:eastAsia="Calibri"/>
                <w:sz w:val="24"/>
                <w:szCs w:val="24"/>
                <w:lang w:eastAsia="en-US"/>
              </w:rPr>
              <w:t xml:space="preserve">в </w:t>
            </w:r>
            <w:r w:rsidR="00B17F0A" w:rsidRPr="002B315B">
              <w:rPr>
                <w:rFonts w:eastAsia="Calibri"/>
                <w:sz w:val="24"/>
                <w:szCs w:val="24"/>
                <w:lang w:eastAsia="en-US"/>
              </w:rPr>
              <w:t>4</w:t>
            </w:r>
            <w:r w:rsidR="0094149E" w:rsidRPr="002B315B">
              <w:rPr>
                <w:rFonts w:eastAsia="Calibri"/>
                <w:sz w:val="24"/>
                <w:szCs w:val="24"/>
                <w:lang w:eastAsia="en-US"/>
              </w:rPr>
              <w:t xml:space="preserve"> семестре</w:t>
            </w:r>
          </w:p>
        </w:tc>
      </w:tr>
    </w:tbl>
    <w:p w:rsidR="00A32A5F" w:rsidRPr="002B315B" w:rsidRDefault="00A32A5F" w:rsidP="00A76E53">
      <w:pPr>
        <w:widowControl/>
        <w:autoSpaceDE/>
        <w:autoSpaceDN/>
        <w:adjustRightInd/>
        <w:ind w:firstLine="709"/>
        <w:jc w:val="both"/>
        <w:rPr>
          <w:rFonts w:eastAsia="Calibri"/>
          <w:color w:val="000000"/>
          <w:sz w:val="24"/>
          <w:szCs w:val="24"/>
          <w:lang w:eastAsia="en-US"/>
        </w:rPr>
      </w:pPr>
    </w:p>
    <w:p w:rsidR="007F4B97" w:rsidRPr="002B315B" w:rsidRDefault="0047572F" w:rsidP="00A76E53">
      <w:pPr>
        <w:keepNext/>
        <w:ind w:firstLine="709"/>
        <w:jc w:val="both"/>
        <w:rPr>
          <w:rFonts w:eastAsia="Calibri"/>
          <w:b/>
          <w:color w:val="000000"/>
          <w:sz w:val="24"/>
          <w:szCs w:val="24"/>
        </w:rPr>
      </w:pPr>
      <w:r w:rsidRPr="002B315B">
        <w:rPr>
          <w:b/>
          <w:color w:val="000000"/>
          <w:sz w:val="24"/>
          <w:szCs w:val="24"/>
        </w:rPr>
        <w:t xml:space="preserve">5. </w:t>
      </w:r>
      <w:r w:rsidR="0047633A" w:rsidRPr="002B315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15B" w:rsidRDefault="007F4B97" w:rsidP="00A76E53">
      <w:pPr>
        <w:keepNext/>
        <w:ind w:firstLine="709"/>
        <w:contextualSpacing/>
        <w:jc w:val="both"/>
        <w:rPr>
          <w:rFonts w:eastAsia="Calibri"/>
          <w:b/>
          <w:color w:val="000000"/>
          <w:sz w:val="24"/>
          <w:szCs w:val="24"/>
        </w:rPr>
      </w:pPr>
    </w:p>
    <w:p w:rsidR="00114770" w:rsidRPr="002B315B" w:rsidRDefault="00114770" w:rsidP="00A76E53">
      <w:pPr>
        <w:tabs>
          <w:tab w:val="left" w:pos="900"/>
        </w:tabs>
        <w:ind w:firstLine="709"/>
        <w:jc w:val="both"/>
        <w:rPr>
          <w:b/>
          <w:color w:val="000000"/>
          <w:sz w:val="24"/>
          <w:szCs w:val="24"/>
        </w:rPr>
      </w:pPr>
      <w:r w:rsidRPr="002B315B">
        <w:rPr>
          <w:b/>
          <w:color w:val="000000"/>
          <w:sz w:val="24"/>
          <w:szCs w:val="24"/>
        </w:rPr>
        <w:t>5.1. Тематический план для очной формы обучения</w:t>
      </w:r>
    </w:p>
    <w:p w:rsidR="00114770" w:rsidRPr="002B315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2B315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2B315B" w:rsidRDefault="00DA489D" w:rsidP="006E69D6">
            <w:pPr>
              <w:widowControl/>
              <w:autoSpaceDE/>
              <w:autoSpaceDN/>
              <w:adjustRightInd/>
              <w:jc w:val="center"/>
              <w:rPr>
                <w:b/>
                <w:bCs/>
                <w:sz w:val="24"/>
                <w:szCs w:val="24"/>
              </w:rPr>
            </w:pPr>
            <w:r w:rsidRPr="002B315B">
              <w:rPr>
                <w:b/>
                <w:bCs/>
                <w:sz w:val="24"/>
                <w:szCs w:val="24"/>
              </w:rPr>
              <w:t xml:space="preserve">Семестр </w:t>
            </w:r>
            <w:r w:rsidR="00656221" w:rsidRPr="002B315B">
              <w:rPr>
                <w:b/>
                <w:bCs/>
                <w:sz w:val="24"/>
                <w:szCs w:val="24"/>
              </w:rPr>
              <w:t>4</w:t>
            </w:r>
          </w:p>
        </w:tc>
      </w:tr>
      <w:tr w:rsidR="00DA489D" w:rsidRPr="002B315B"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2B315B" w:rsidRDefault="00DA489D"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Пр</w:t>
            </w:r>
          </w:p>
        </w:tc>
        <w:tc>
          <w:tcPr>
            <w:tcW w:w="680"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sz w:val="24"/>
                <w:szCs w:val="24"/>
              </w:rPr>
            </w:pPr>
            <w:r w:rsidRPr="002B315B">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2B315B" w:rsidRDefault="00DA489D" w:rsidP="00CF63D7">
            <w:pPr>
              <w:widowControl/>
              <w:autoSpaceDE/>
              <w:autoSpaceDN/>
              <w:adjustRightInd/>
              <w:jc w:val="center"/>
              <w:rPr>
                <w:b/>
                <w:bCs/>
                <w:sz w:val="24"/>
                <w:szCs w:val="24"/>
              </w:rPr>
            </w:pPr>
            <w:r w:rsidRPr="002B315B">
              <w:rPr>
                <w:b/>
                <w:bCs/>
                <w:sz w:val="24"/>
                <w:szCs w:val="24"/>
              </w:rPr>
              <w:t>Всего</w:t>
            </w:r>
          </w:p>
        </w:tc>
      </w:tr>
      <w:tr w:rsidR="00656221" w:rsidRPr="002B315B"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1. Корпорации как эффективная форма интеграции в рыночной экономике</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10</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0</w:t>
            </w:r>
          </w:p>
        </w:tc>
      </w:tr>
      <w:tr w:rsidR="00656221" w:rsidRPr="002B315B"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2. Виды корпораций и их классификация</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12</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0</w:t>
            </w:r>
          </w:p>
        </w:tc>
      </w:tr>
      <w:tr w:rsidR="00656221" w:rsidRPr="002B315B"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3. Современный рынок слияний и поглощений и корпоративное управление</w:t>
            </w:r>
          </w:p>
          <w:p w:rsidR="00656221" w:rsidRPr="002B315B" w:rsidRDefault="00656221" w:rsidP="00A17D99">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20</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2</w:t>
            </w:r>
          </w:p>
        </w:tc>
      </w:tr>
      <w:tr w:rsidR="00656221" w:rsidRPr="002B315B"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 xml:space="preserve">Тема 4. Социальное инвестирование в корпорациях: российский и зарубежный опыт </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22</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4</w:t>
            </w:r>
          </w:p>
        </w:tc>
      </w:tr>
      <w:tr w:rsidR="00656221" w:rsidRPr="002B315B"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5.  . Механизм функционирования корпорации</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26</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4</w:t>
            </w:r>
          </w:p>
        </w:tc>
      </w:tr>
      <w:tr w:rsidR="00656221" w:rsidRPr="002B315B" w:rsidTr="00DA1A14">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A17D99">
            <w:pPr>
              <w:jc w:val="center"/>
              <w:rPr>
                <w:sz w:val="24"/>
                <w:szCs w:val="24"/>
              </w:rPr>
            </w:pPr>
            <w:r w:rsidRPr="002B315B">
              <w:rPr>
                <w:sz w:val="24"/>
                <w:szCs w:val="24"/>
              </w:rPr>
              <w:t>Тема 6. Корпоративные отношения</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16</w:t>
            </w:r>
          </w:p>
        </w:tc>
      </w:tr>
      <w:tr w:rsidR="00656221" w:rsidRPr="002B315B" w:rsidTr="00DA1A14">
        <w:trPr>
          <w:trHeight w:val="481"/>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2</w:t>
            </w:r>
          </w:p>
        </w:tc>
      </w:tr>
      <w:tr w:rsidR="00656221" w:rsidRPr="002B315B" w:rsidTr="00DA1A14">
        <w:trPr>
          <w:trHeight w:val="307"/>
          <w:jc w:val="center"/>
        </w:trPr>
        <w:tc>
          <w:tcPr>
            <w:tcW w:w="4566" w:type="dxa"/>
            <w:vMerge w:val="restart"/>
            <w:tcBorders>
              <w:left w:val="single" w:sz="8" w:space="0" w:color="auto"/>
              <w:right w:val="single" w:sz="8" w:space="0" w:color="auto"/>
            </w:tcBorders>
          </w:tcPr>
          <w:p w:rsidR="00656221" w:rsidRPr="002B315B" w:rsidRDefault="00656221" w:rsidP="00A17D99">
            <w:pPr>
              <w:widowControl/>
              <w:autoSpaceDE/>
              <w:autoSpaceDN/>
              <w:adjustRightInd/>
              <w:jc w:val="center"/>
              <w:rPr>
                <w:sz w:val="24"/>
                <w:szCs w:val="24"/>
              </w:rPr>
            </w:pPr>
            <w:r w:rsidRPr="002B315B">
              <w:rPr>
                <w:sz w:val="24"/>
                <w:szCs w:val="24"/>
              </w:rPr>
              <w:t>Тема 7. Организация управления корпорацией</w:t>
            </w:r>
          </w:p>
          <w:p w:rsidR="00656221" w:rsidRPr="002B315B" w:rsidRDefault="00656221" w:rsidP="00A17D99">
            <w:pPr>
              <w:tabs>
                <w:tab w:val="left" w:pos="1421"/>
              </w:tabs>
              <w:rPr>
                <w:sz w:val="24"/>
                <w:szCs w:val="24"/>
              </w:rPr>
            </w:pPr>
            <w:r w:rsidRPr="002B315B">
              <w:rPr>
                <w:sz w:val="24"/>
                <w:szCs w:val="24"/>
              </w:rPr>
              <w:tab/>
            </w: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30</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w:t>
            </w:r>
            <w:r w:rsidRPr="002B315B">
              <w:rPr>
                <w:sz w:val="24"/>
                <w:szCs w:val="24"/>
              </w:rPr>
              <w:lastRenderedPageBreak/>
              <w:t>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lastRenderedPageBreak/>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4</w:t>
            </w:r>
          </w:p>
        </w:tc>
      </w:tr>
      <w:tr w:rsidR="00656221" w:rsidRPr="002B315B" w:rsidTr="00DA1A14">
        <w:trPr>
          <w:trHeight w:val="298"/>
          <w:jc w:val="center"/>
        </w:trPr>
        <w:tc>
          <w:tcPr>
            <w:tcW w:w="4566" w:type="dxa"/>
            <w:vMerge w:val="restart"/>
            <w:tcBorders>
              <w:left w:val="single" w:sz="8" w:space="0" w:color="auto"/>
              <w:right w:val="single" w:sz="8" w:space="0" w:color="auto"/>
            </w:tcBorders>
          </w:tcPr>
          <w:p w:rsidR="00656221" w:rsidRPr="002B315B" w:rsidRDefault="00656221" w:rsidP="00A17D99">
            <w:pPr>
              <w:widowControl/>
              <w:autoSpaceDE/>
              <w:autoSpaceDN/>
              <w:adjustRightInd/>
              <w:jc w:val="center"/>
              <w:rPr>
                <w:sz w:val="24"/>
                <w:szCs w:val="24"/>
              </w:rPr>
            </w:pPr>
            <w:r w:rsidRPr="002B315B">
              <w:rPr>
                <w:sz w:val="24"/>
                <w:szCs w:val="24"/>
              </w:rPr>
              <w:t>Тема 8. Особенности корпоративного управления на предприятиях с государственным участием</w:t>
            </w: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sz w:val="24"/>
                <w:szCs w:val="24"/>
              </w:rPr>
            </w:pPr>
            <w:r w:rsidRPr="002B315B">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17</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0</w:t>
            </w:r>
          </w:p>
        </w:tc>
      </w:tr>
      <w:tr w:rsidR="00656221" w:rsidRPr="002B315B"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656221" w:rsidRPr="002B315B" w:rsidRDefault="00656221"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18</w:t>
            </w:r>
          </w:p>
        </w:tc>
        <w:tc>
          <w:tcPr>
            <w:tcW w:w="708"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sz w:val="24"/>
                <w:szCs w:val="24"/>
              </w:rPr>
            </w:pPr>
            <w:r w:rsidRPr="002B315B">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153</w:t>
            </w:r>
          </w:p>
        </w:tc>
      </w:tr>
      <w:tr w:rsidR="00656221"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656221" w:rsidRPr="002B315B" w:rsidRDefault="00656221"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656221" w:rsidRPr="002B315B" w:rsidRDefault="00656221"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4</w:t>
            </w:r>
          </w:p>
        </w:tc>
        <w:tc>
          <w:tcPr>
            <w:tcW w:w="708"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i/>
                <w:iCs/>
                <w:sz w:val="24"/>
                <w:szCs w:val="24"/>
              </w:rPr>
            </w:pPr>
            <w:r w:rsidRPr="002B315B">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i/>
                <w:iCs/>
                <w:sz w:val="24"/>
                <w:szCs w:val="24"/>
              </w:rPr>
            </w:pPr>
            <w:r w:rsidRPr="002B315B">
              <w:rPr>
                <w:b/>
                <w:bCs/>
                <w:i/>
                <w:iCs/>
                <w:sz w:val="24"/>
                <w:szCs w:val="24"/>
              </w:rPr>
              <w:t> 16</w:t>
            </w:r>
          </w:p>
        </w:tc>
      </w:tr>
      <w:tr w:rsidR="00656221" w:rsidRPr="002B315B"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56221" w:rsidRPr="002B315B" w:rsidRDefault="00656221" w:rsidP="00D0091C">
            <w:pPr>
              <w:widowControl/>
              <w:autoSpaceDE/>
              <w:autoSpaceDN/>
              <w:adjustRightInd/>
              <w:jc w:val="center"/>
              <w:rPr>
                <w:sz w:val="24"/>
                <w:szCs w:val="24"/>
              </w:rPr>
            </w:pPr>
            <w:r w:rsidRPr="002B315B">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656221" w:rsidRPr="002B315B" w:rsidRDefault="00656221"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56221" w:rsidRPr="002B315B" w:rsidRDefault="00656221">
            <w:pPr>
              <w:jc w:val="center"/>
              <w:rPr>
                <w:b/>
                <w:bCs/>
                <w:sz w:val="24"/>
                <w:szCs w:val="24"/>
              </w:rPr>
            </w:pPr>
            <w:r w:rsidRPr="002B315B">
              <w:rPr>
                <w:b/>
                <w:bCs/>
                <w:sz w:val="24"/>
                <w:szCs w:val="24"/>
              </w:rPr>
              <w:t>27</w:t>
            </w:r>
          </w:p>
        </w:tc>
      </w:tr>
      <w:tr w:rsidR="00656221" w:rsidRPr="002B315B"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656221" w:rsidRPr="002B315B" w:rsidRDefault="00656221" w:rsidP="00D0091C">
            <w:pPr>
              <w:widowControl/>
              <w:autoSpaceDE/>
              <w:autoSpaceDN/>
              <w:adjustRightInd/>
              <w:jc w:val="center"/>
              <w:rPr>
                <w:sz w:val="24"/>
                <w:szCs w:val="24"/>
              </w:rPr>
            </w:pPr>
            <w:r w:rsidRPr="002B315B">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656221" w:rsidRPr="002B315B" w:rsidRDefault="00656221"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56221" w:rsidRPr="002B315B" w:rsidRDefault="00656221">
            <w:pPr>
              <w:jc w:val="center"/>
              <w:rPr>
                <w:sz w:val="24"/>
                <w:szCs w:val="24"/>
              </w:rPr>
            </w:pPr>
            <w:r w:rsidRPr="002B315B">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56221" w:rsidRPr="002B315B" w:rsidRDefault="00656221">
            <w:pPr>
              <w:jc w:val="center"/>
              <w:rPr>
                <w:b/>
                <w:bCs/>
                <w:sz w:val="24"/>
                <w:szCs w:val="24"/>
              </w:rPr>
            </w:pPr>
            <w:r w:rsidRPr="002B315B">
              <w:rPr>
                <w:b/>
                <w:bCs/>
                <w:sz w:val="24"/>
                <w:szCs w:val="24"/>
              </w:rPr>
              <w:t>180</w:t>
            </w:r>
          </w:p>
        </w:tc>
      </w:tr>
    </w:tbl>
    <w:p w:rsidR="00DA489D" w:rsidRPr="002B315B" w:rsidRDefault="00DA489D" w:rsidP="00DA489D">
      <w:pPr>
        <w:tabs>
          <w:tab w:val="left" w:pos="900"/>
        </w:tabs>
        <w:jc w:val="both"/>
        <w:rPr>
          <w:b/>
          <w:color w:val="000000"/>
          <w:sz w:val="24"/>
          <w:szCs w:val="24"/>
        </w:rPr>
      </w:pPr>
    </w:p>
    <w:p w:rsidR="00DA489D" w:rsidRPr="002B315B" w:rsidRDefault="00DA489D" w:rsidP="00DA489D">
      <w:pPr>
        <w:tabs>
          <w:tab w:val="left" w:pos="900"/>
        </w:tabs>
        <w:jc w:val="both"/>
        <w:rPr>
          <w:b/>
          <w:color w:val="000000"/>
          <w:sz w:val="24"/>
          <w:szCs w:val="24"/>
        </w:rPr>
      </w:pPr>
    </w:p>
    <w:p w:rsidR="007F4B97" w:rsidRPr="002B315B" w:rsidRDefault="00114770" w:rsidP="00A76E53">
      <w:pPr>
        <w:tabs>
          <w:tab w:val="left" w:pos="900"/>
        </w:tabs>
        <w:ind w:firstLine="709"/>
        <w:jc w:val="both"/>
        <w:rPr>
          <w:b/>
          <w:color w:val="000000"/>
          <w:sz w:val="24"/>
          <w:szCs w:val="24"/>
        </w:rPr>
      </w:pPr>
      <w:r w:rsidRPr="002B315B">
        <w:rPr>
          <w:b/>
          <w:color w:val="000000"/>
          <w:sz w:val="24"/>
          <w:szCs w:val="24"/>
        </w:rPr>
        <w:t xml:space="preserve">5.2. </w:t>
      </w:r>
      <w:r w:rsidR="007F4B97" w:rsidRPr="002B315B">
        <w:rPr>
          <w:b/>
          <w:color w:val="000000"/>
          <w:sz w:val="24"/>
          <w:szCs w:val="24"/>
        </w:rPr>
        <w:t xml:space="preserve">Тематический план для </w:t>
      </w:r>
      <w:r w:rsidR="00586FAD" w:rsidRPr="002B315B">
        <w:rPr>
          <w:b/>
          <w:color w:val="000000"/>
          <w:sz w:val="24"/>
          <w:szCs w:val="24"/>
        </w:rPr>
        <w:t>за</w:t>
      </w:r>
      <w:r w:rsidR="007F4B97" w:rsidRPr="002B315B">
        <w:rPr>
          <w:b/>
          <w:color w:val="000000"/>
          <w:sz w:val="24"/>
          <w:szCs w:val="24"/>
        </w:rPr>
        <w:t>очной формы обучения</w:t>
      </w:r>
    </w:p>
    <w:p w:rsidR="00AF61EB" w:rsidRPr="002B315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2B315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2B315B" w:rsidRDefault="00513564" w:rsidP="006F2DB7">
            <w:pPr>
              <w:widowControl/>
              <w:autoSpaceDE/>
              <w:autoSpaceDN/>
              <w:adjustRightInd/>
              <w:jc w:val="center"/>
              <w:rPr>
                <w:b/>
                <w:bCs/>
                <w:sz w:val="24"/>
                <w:szCs w:val="24"/>
              </w:rPr>
            </w:pPr>
            <w:r w:rsidRPr="002B315B">
              <w:rPr>
                <w:b/>
                <w:bCs/>
                <w:sz w:val="24"/>
                <w:szCs w:val="24"/>
              </w:rPr>
              <w:t xml:space="preserve">Семестр </w:t>
            </w:r>
            <w:r w:rsidR="006E69D6" w:rsidRPr="002B315B">
              <w:rPr>
                <w:b/>
                <w:bCs/>
                <w:sz w:val="24"/>
                <w:szCs w:val="24"/>
              </w:rPr>
              <w:t>4</w:t>
            </w:r>
          </w:p>
        </w:tc>
      </w:tr>
      <w:tr w:rsidR="00513564" w:rsidRPr="002B315B"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2B315B" w:rsidRDefault="00513564"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Пр</w:t>
            </w:r>
          </w:p>
        </w:tc>
        <w:tc>
          <w:tcPr>
            <w:tcW w:w="680"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sz w:val="24"/>
                <w:szCs w:val="24"/>
              </w:rPr>
            </w:pPr>
            <w:r w:rsidRPr="002B315B">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2B315B" w:rsidRDefault="00513564" w:rsidP="00CF63D7">
            <w:pPr>
              <w:widowControl/>
              <w:autoSpaceDE/>
              <w:autoSpaceDN/>
              <w:adjustRightInd/>
              <w:jc w:val="center"/>
              <w:rPr>
                <w:b/>
                <w:bCs/>
                <w:sz w:val="24"/>
                <w:szCs w:val="24"/>
              </w:rPr>
            </w:pPr>
            <w:r w:rsidRPr="002B315B">
              <w:rPr>
                <w:b/>
                <w:bCs/>
                <w:sz w:val="24"/>
                <w:szCs w:val="24"/>
              </w:rPr>
              <w:t>Всего</w:t>
            </w:r>
          </w:p>
        </w:tc>
      </w:tr>
      <w:tr w:rsidR="00DA1A14" w:rsidRPr="002B315B"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1. Корпорации как эффективная форма интеграции в рыночной экономике</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7</w:t>
            </w:r>
          </w:p>
        </w:tc>
      </w:tr>
      <w:tr w:rsidR="00DA1A14" w:rsidRPr="002B315B" w:rsidTr="00DA1A14">
        <w:trPr>
          <w:trHeight w:val="298"/>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B17F0A">
        <w:trPr>
          <w:trHeight w:val="367"/>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2. Виды корпораций и их классификация</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13</w:t>
            </w:r>
          </w:p>
        </w:tc>
      </w:tr>
      <w:tr w:rsidR="00DA1A14" w:rsidRPr="002B315B" w:rsidTr="00DA1A14">
        <w:trPr>
          <w:trHeight w:val="437"/>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3. Современный рынок слияний и поглощений и корпоративное управление</w:t>
            </w:r>
          </w:p>
          <w:p w:rsidR="00DA1A14" w:rsidRPr="002B315B" w:rsidRDefault="00DA1A14" w:rsidP="0065622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15</w:t>
            </w:r>
          </w:p>
        </w:tc>
      </w:tr>
      <w:tr w:rsidR="00DA1A14" w:rsidRPr="002B315B" w:rsidTr="00DA1A14">
        <w:trPr>
          <w:trHeight w:val="449"/>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 xml:space="preserve">Тема 4. Социальное инвестирование в корпорациях: российский и зарубежный опыт </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18</w:t>
            </w:r>
          </w:p>
        </w:tc>
      </w:tr>
      <w:tr w:rsidR="00DA1A14" w:rsidRPr="002B315B" w:rsidTr="00DA1A14">
        <w:trPr>
          <w:trHeight w:val="447"/>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5.  . Механизм функционирования корпорации</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31</w:t>
            </w:r>
          </w:p>
        </w:tc>
      </w:tr>
      <w:tr w:rsidR="00DA1A14"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r w:rsidRPr="002B315B">
              <w:rPr>
                <w:b/>
                <w:bCs/>
                <w:sz w:val="24"/>
                <w:szCs w:val="24"/>
              </w:rPr>
              <w:t>2</w:t>
            </w:r>
          </w:p>
        </w:tc>
      </w:tr>
      <w:tr w:rsidR="00DA1A14" w:rsidRPr="002B315B" w:rsidTr="00DA1A14">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656221">
            <w:pPr>
              <w:jc w:val="center"/>
              <w:rPr>
                <w:sz w:val="24"/>
                <w:szCs w:val="24"/>
              </w:rPr>
            </w:pPr>
            <w:r w:rsidRPr="002B315B">
              <w:rPr>
                <w:sz w:val="24"/>
                <w:szCs w:val="24"/>
              </w:rPr>
              <w:t>Тема 6. Корпоративные отношения</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28</w:t>
            </w:r>
          </w:p>
        </w:tc>
      </w:tr>
      <w:tr w:rsidR="00DA1A14" w:rsidRPr="002B315B" w:rsidTr="00DA1A14">
        <w:trPr>
          <w:trHeight w:val="371"/>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309"/>
          <w:jc w:val="center"/>
        </w:trPr>
        <w:tc>
          <w:tcPr>
            <w:tcW w:w="4566" w:type="dxa"/>
            <w:vMerge w:val="restart"/>
            <w:tcBorders>
              <w:left w:val="single" w:sz="8" w:space="0" w:color="auto"/>
              <w:right w:val="single" w:sz="8" w:space="0" w:color="auto"/>
            </w:tcBorders>
          </w:tcPr>
          <w:p w:rsidR="00DA1A14" w:rsidRPr="002B315B" w:rsidRDefault="00DA1A14" w:rsidP="00656221">
            <w:pPr>
              <w:widowControl/>
              <w:autoSpaceDE/>
              <w:autoSpaceDN/>
              <w:adjustRightInd/>
              <w:jc w:val="center"/>
              <w:rPr>
                <w:sz w:val="24"/>
                <w:szCs w:val="24"/>
              </w:rPr>
            </w:pPr>
            <w:r w:rsidRPr="002B315B">
              <w:rPr>
                <w:sz w:val="24"/>
                <w:szCs w:val="24"/>
              </w:rPr>
              <w:t>Тема 7. Организация управления корпорацией</w:t>
            </w:r>
          </w:p>
          <w:p w:rsidR="00DA1A14" w:rsidRPr="002B315B" w:rsidRDefault="00DA1A14" w:rsidP="00656221">
            <w:pPr>
              <w:tabs>
                <w:tab w:val="left" w:pos="1421"/>
              </w:tabs>
              <w:rPr>
                <w:sz w:val="24"/>
                <w:szCs w:val="24"/>
              </w:rPr>
            </w:pPr>
            <w:r w:rsidRPr="002B315B">
              <w:rPr>
                <w:sz w:val="24"/>
                <w:szCs w:val="24"/>
              </w:rPr>
              <w:tab/>
            </w: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31</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r w:rsidRPr="002B315B">
              <w:rPr>
                <w:b/>
                <w:bCs/>
                <w:sz w:val="24"/>
                <w:szCs w:val="24"/>
              </w:rPr>
              <w:t>35</w:t>
            </w:r>
          </w:p>
        </w:tc>
      </w:tr>
      <w:tr w:rsidR="00DA1A14" w:rsidRPr="002B315B" w:rsidTr="00DA1A14">
        <w:trPr>
          <w:trHeight w:val="355"/>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381"/>
          <w:jc w:val="center"/>
        </w:trPr>
        <w:tc>
          <w:tcPr>
            <w:tcW w:w="4566" w:type="dxa"/>
            <w:vMerge w:val="restart"/>
            <w:tcBorders>
              <w:left w:val="single" w:sz="8" w:space="0" w:color="auto"/>
              <w:right w:val="single" w:sz="8" w:space="0" w:color="auto"/>
            </w:tcBorders>
          </w:tcPr>
          <w:p w:rsidR="00DA1A14" w:rsidRPr="002B315B" w:rsidRDefault="00DA1A14" w:rsidP="00656221">
            <w:pPr>
              <w:widowControl/>
              <w:autoSpaceDE/>
              <w:autoSpaceDN/>
              <w:adjustRightInd/>
              <w:jc w:val="center"/>
              <w:rPr>
                <w:sz w:val="24"/>
                <w:szCs w:val="24"/>
              </w:rPr>
            </w:pPr>
            <w:r w:rsidRPr="002B315B">
              <w:rPr>
                <w:sz w:val="24"/>
                <w:szCs w:val="24"/>
              </w:rPr>
              <w:t>Тема 8. Особенности корпоративного управления на предприятиях с государственным участием</w:t>
            </w: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sz w:val="24"/>
                <w:szCs w:val="24"/>
              </w:rPr>
            </w:pPr>
            <w:r w:rsidRPr="002B315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22</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r w:rsidRPr="002B315B">
              <w:rPr>
                <w:b/>
                <w:bCs/>
                <w:sz w:val="24"/>
                <w:szCs w:val="24"/>
              </w:rPr>
              <w:t>24</w:t>
            </w:r>
          </w:p>
        </w:tc>
      </w:tr>
      <w:tr w:rsidR="00DA1A14" w:rsidRPr="002B315B" w:rsidTr="00DA1A14">
        <w:trPr>
          <w:trHeight w:val="510"/>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p>
        </w:tc>
      </w:tr>
      <w:tr w:rsidR="00DA1A14" w:rsidRPr="002B315B"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DA1A14" w:rsidRPr="002B315B" w:rsidRDefault="00DA1A14" w:rsidP="00CF63D7">
            <w:pPr>
              <w:widowControl/>
              <w:autoSpaceDE/>
              <w:autoSpaceDN/>
              <w:adjustRightInd/>
              <w:jc w:val="center"/>
              <w:rPr>
                <w:sz w:val="24"/>
                <w:szCs w:val="24"/>
              </w:rPr>
            </w:pPr>
            <w:r w:rsidRPr="002B315B">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sz w:val="24"/>
                <w:szCs w:val="24"/>
              </w:rPr>
            </w:pPr>
            <w:r w:rsidRPr="002B315B">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171</w:t>
            </w:r>
          </w:p>
        </w:tc>
      </w:tr>
      <w:tr w:rsidR="00DA1A14" w:rsidRPr="002B315B" w:rsidTr="00DA1A14">
        <w:trPr>
          <w:trHeight w:val="295"/>
          <w:jc w:val="center"/>
        </w:trPr>
        <w:tc>
          <w:tcPr>
            <w:tcW w:w="4566" w:type="dxa"/>
            <w:vMerge/>
            <w:tcBorders>
              <w:left w:val="single" w:sz="8" w:space="0" w:color="auto"/>
              <w:bottom w:val="single" w:sz="8" w:space="0" w:color="auto"/>
              <w:right w:val="single" w:sz="8" w:space="0" w:color="auto"/>
            </w:tcBorders>
          </w:tcPr>
          <w:p w:rsidR="00DA1A14" w:rsidRPr="002B315B" w:rsidRDefault="00DA1A14" w:rsidP="00CF63D7">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A1A14" w:rsidRPr="002B315B" w:rsidRDefault="00DA1A14" w:rsidP="00CF63D7">
            <w:pPr>
              <w:widowControl/>
              <w:autoSpaceDE/>
              <w:autoSpaceDN/>
              <w:adjustRightInd/>
              <w:jc w:val="center"/>
              <w:rPr>
                <w:sz w:val="24"/>
                <w:szCs w:val="24"/>
              </w:rPr>
            </w:pPr>
            <w:r w:rsidRPr="002B315B">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0</w:t>
            </w:r>
          </w:p>
        </w:tc>
        <w:tc>
          <w:tcPr>
            <w:tcW w:w="708"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i/>
                <w:iCs/>
                <w:sz w:val="24"/>
                <w:szCs w:val="24"/>
              </w:rPr>
            </w:pPr>
            <w:r w:rsidRPr="002B315B">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i/>
                <w:iCs/>
                <w:sz w:val="24"/>
                <w:szCs w:val="24"/>
              </w:rPr>
            </w:pPr>
            <w:r w:rsidRPr="002B315B">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B17F0A">
            <w:pPr>
              <w:jc w:val="center"/>
              <w:rPr>
                <w:b/>
                <w:bCs/>
                <w:i/>
                <w:iCs/>
                <w:sz w:val="24"/>
                <w:szCs w:val="24"/>
              </w:rPr>
            </w:pPr>
            <w:r w:rsidRPr="002B315B">
              <w:rPr>
                <w:b/>
                <w:bCs/>
                <w:i/>
                <w:iCs/>
                <w:sz w:val="24"/>
                <w:szCs w:val="24"/>
              </w:rPr>
              <w:t>2</w:t>
            </w:r>
            <w:r w:rsidR="00DA1A14" w:rsidRPr="002B315B">
              <w:rPr>
                <w:b/>
                <w:bCs/>
                <w:i/>
                <w:iCs/>
                <w:sz w:val="24"/>
                <w:szCs w:val="24"/>
              </w:rPr>
              <w:t> </w:t>
            </w:r>
          </w:p>
        </w:tc>
      </w:tr>
      <w:tr w:rsidR="00DA1A14" w:rsidRPr="002B315B"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A1A14" w:rsidRPr="002B315B" w:rsidRDefault="00DA1A14" w:rsidP="0043091A">
            <w:pPr>
              <w:widowControl/>
              <w:autoSpaceDE/>
              <w:autoSpaceDN/>
              <w:adjustRightInd/>
              <w:jc w:val="center"/>
              <w:rPr>
                <w:sz w:val="24"/>
                <w:szCs w:val="24"/>
              </w:rPr>
            </w:pPr>
            <w:r w:rsidRPr="002B315B">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DA1A14" w:rsidRPr="002B315B" w:rsidRDefault="00DA1A14"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DA1A14" w:rsidRPr="002B315B" w:rsidRDefault="00DA1A14">
            <w:pPr>
              <w:jc w:val="center"/>
              <w:rPr>
                <w:b/>
                <w:bCs/>
                <w:sz w:val="24"/>
                <w:szCs w:val="24"/>
              </w:rPr>
            </w:pPr>
            <w:r w:rsidRPr="002B315B">
              <w:rPr>
                <w:b/>
                <w:bCs/>
                <w:sz w:val="24"/>
                <w:szCs w:val="24"/>
              </w:rPr>
              <w:t>9</w:t>
            </w:r>
          </w:p>
        </w:tc>
      </w:tr>
      <w:tr w:rsidR="00DA1A14" w:rsidRPr="002B315B"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DA1A14" w:rsidRPr="002B315B" w:rsidRDefault="00DA1A14" w:rsidP="0043091A">
            <w:pPr>
              <w:widowControl/>
              <w:autoSpaceDE/>
              <w:autoSpaceDN/>
              <w:adjustRightInd/>
              <w:jc w:val="center"/>
              <w:rPr>
                <w:sz w:val="24"/>
                <w:szCs w:val="24"/>
              </w:rPr>
            </w:pPr>
            <w:r w:rsidRPr="002B315B">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DA1A14" w:rsidRPr="002B315B" w:rsidRDefault="00DA1A14" w:rsidP="00CF63D7">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A1A14" w:rsidRPr="002B315B" w:rsidRDefault="00DA1A14">
            <w:pPr>
              <w:jc w:val="center"/>
              <w:rPr>
                <w:sz w:val="24"/>
                <w:szCs w:val="24"/>
              </w:rPr>
            </w:pPr>
            <w:r w:rsidRPr="002B315B">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A1A14" w:rsidRPr="002B315B" w:rsidRDefault="00DA1A14">
            <w:pPr>
              <w:jc w:val="center"/>
              <w:rPr>
                <w:b/>
                <w:bCs/>
                <w:sz w:val="24"/>
                <w:szCs w:val="24"/>
              </w:rPr>
            </w:pPr>
            <w:r w:rsidRPr="002B315B">
              <w:rPr>
                <w:b/>
                <w:bCs/>
                <w:sz w:val="24"/>
                <w:szCs w:val="24"/>
              </w:rPr>
              <w:t>180</w:t>
            </w:r>
          </w:p>
        </w:tc>
      </w:tr>
    </w:tbl>
    <w:p w:rsidR="00DA489D" w:rsidRPr="002B315B" w:rsidRDefault="00DA489D" w:rsidP="00A76E53">
      <w:pPr>
        <w:tabs>
          <w:tab w:val="left" w:pos="900"/>
        </w:tabs>
        <w:ind w:firstLine="709"/>
        <w:jc w:val="both"/>
        <w:rPr>
          <w:b/>
          <w:color w:val="000000"/>
          <w:sz w:val="24"/>
          <w:szCs w:val="24"/>
        </w:rPr>
      </w:pPr>
    </w:p>
    <w:p w:rsidR="00A76E53" w:rsidRPr="00DD6CC5" w:rsidRDefault="00A76E53" w:rsidP="00A76E53">
      <w:pPr>
        <w:ind w:firstLine="709"/>
        <w:jc w:val="both"/>
        <w:rPr>
          <w:b/>
          <w:i/>
          <w:color w:val="000000"/>
        </w:rPr>
      </w:pPr>
      <w:r w:rsidRPr="00DD6CC5">
        <w:rPr>
          <w:b/>
          <w:i/>
          <w:color w:val="000000"/>
        </w:rPr>
        <w:lastRenderedPageBreak/>
        <w:t>* Примечания:</w:t>
      </w:r>
    </w:p>
    <w:p w:rsidR="00A76E53" w:rsidRPr="00DD6CC5" w:rsidRDefault="00A76E53" w:rsidP="00A76E53">
      <w:pPr>
        <w:ind w:firstLine="709"/>
        <w:jc w:val="both"/>
        <w:rPr>
          <w:b/>
        </w:rPr>
      </w:pPr>
      <w:r w:rsidRPr="00DD6CC5">
        <w:rPr>
          <w:b/>
        </w:rPr>
        <w:t>Для обучающихся по индивидуальному учебному плану:</w:t>
      </w:r>
    </w:p>
    <w:p w:rsidR="00DD6CC5" w:rsidRPr="00DD6CC5" w:rsidRDefault="00A76E53" w:rsidP="00DD6CC5">
      <w:pPr>
        <w:ind w:firstLine="709"/>
        <w:jc w:val="both"/>
      </w:pPr>
      <w:r w:rsidRPr="00DD6CC5">
        <w:t xml:space="preserve">При разработке образовательной программы высшего образования в части рабочей программы дисциплины </w:t>
      </w:r>
      <w:r w:rsidR="006B066C" w:rsidRPr="00DD6CC5">
        <w:rPr>
          <w:b/>
        </w:rPr>
        <w:t>«</w:t>
      </w:r>
      <w:r w:rsidR="009F2A32" w:rsidRPr="00DD6CC5">
        <w:rPr>
          <w:b/>
        </w:rPr>
        <w:t>Теория корпоративного управления</w:t>
      </w:r>
      <w:r w:rsidR="006B066C" w:rsidRPr="00DD6CC5">
        <w:rPr>
          <w:b/>
        </w:rPr>
        <w:t>»</w:t>
      </w:r>
      <w:r w:rsidRPr="00DD6CC5">
        <w:t xml:space="preserve"> </w:t>
      </w:r>
      <w:r w:rsidR="00DD6CC5" w:rsidRPr="00DD6CC5">
        <w:t xml:space="preserve">согласно требованиям </w:t>
      </w:r>
      <w:r w:rsidR="00DD6CC5" w:rsidRPr="00DD6CC5">
        <w:rPr>
          <w:b/>
        </w:rPr>
        <w:t>частей 3-5 статьи 13, статьи 30, пункта 3 части 1 статьи 34</w:t>
      </w:r>
      <w:r w:rsidR="00DD6CC5" w:rsidRPr="00DD6CC5">
        <w:t xml:space="preserve"> Федерального закона Российской Федерации </w:t>
      </w:r>
      <w:r w:rsidR="00DD6CC5" w:rsidRPr="00DD6CC5">
        <w:rPr>
          <w:b/>
        </w:rPr>
        <w:t>от 29.12.2012 № 273-ФЗ</w:t>
      </w:r>
      <w:r w:rsidR="00DD6CC5" w:rsidRPr="00DD6CC5">
        <w:t xml:space="preserve"> «Об образовании в Российской Федерации»; </w:t>
      </w:r>
      <w:r w:rsidR="00DD6CC5" w:rsidRPr="00DD6CC5">
        <w:rPr>
          <w:b/>
        </w:rPr>
        <w:t>пунктов 16, 38</w:t>
      </w:r>
      <w:r w:rsidR="00DD6CC5"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6CC5" w:rsidRPr="00DD6CC5" w:rsidRDefault="00DD6CC5" w:rsidP="00DD6CC5">
      <w:pPr>
        <w:ind w:firstLine="709"/>
        <w:jc w:val="both"/>
        <w:rPr>
          <w:b/>
        </w:rPr>
      </w:pPr>
      <w:r w:rsidRPr="00DD6CC5">
        <w:rPr>
          <w:b/>
        </w:rPr>
        <w:t>б) Для обучающихся с ограниченными возможностями здоровья и инвалидов:</w:t>
      </w:r>
    </w:p>
    <w:p w:rsidR="00DD6CC5" w:rsidRPr="00DD6CC5" w:rsidRDefault="00DD6CC5" w:rsidP="00DD6CC5">
      <w:pPr>
        <w:ind w:firstLine="709"/>
        <w:jc w:val="both"/>
      </w:pPr>
      <w:r w:rsidRPr="00DD6CC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D6CC5">
        <w:rPr>
          <w:b/>
        </w:rPr>
        <w:t>статьи 79</w:t>
      </w:r>
      <w:r w:rsidRPr="00DD6CC5">
        <w:t xml:space="preserve"> Федерального закона Российской Федерации </w:t>
      </w:r>
      <w:r w:rsidRPr="00DD6CC5">
        <w:rPr>
          <w:b/>
        </w:rPr>
        <w:t>от 29.12.2012 № 273-ФЗ</w:t>
      </w:r>
      <w:r w:rsidRPr="00DD6CC5">
        <w:t xml:space="preserve"> «Об образовании в Российской Федерации»; </w:t>
      </w:r>
      <w:r w:rsidRPr="00DD6CC5">
        <w:rPr>
          <w:b/>
        </w:rPr>
        <w:t>раздела III</w:t>
      </w:r>
      <w:r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D6CC5">
        <w:rPr>
          <w:b/>
          <w:i/>
        </w:rPr>
        <w:t>при наличии факта зачисления таких обучающихся с учетом конкретных нозологий</w:t>
      </w:r>
      <w:r w:rsidRPr="00DD6CC5">
        <w:t>).</w:t>
      </w:r>
    </w:p>
    <w:p w:rsidR="00DD6CC5" w:rsidRPr="00DD6CC5" w:rsidRDefault="00DD6CC5" w:rsidP="00DD6CC5">
      <w:pPr>
        <w:ind w:firstLine="709"/>
        <w:jc w:val="both"/>
        <w:rPr>
          <w:b/>
        </w:rPr>
      </w:pPr>
      <w:r w:rsidRPr="00DD6CC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6CC5" w:rsidRPr="00DD6CC5" w:rsidRDefault="00DD6CC5" w:rsidP="00DD6CC5">
      <w:pPr>
        <w:ind w:firstLine="709"/>
        <w:jc w:val="both"/>
      </w:pPr>
      <w:r w:rsidRPr="00DD6CC5">
        <w:t xml:space="preserve">При разработке образовательной программы высшего образования согласно требованиями </w:t>
      </w:r>
      <w:r w:rsidRPr="00DD6CC5">
        <w:rPr>
          <w:b/>
        </w:rPr>
        <w:t xml:space="preserve">частей 3-5 статьи 13, статьи 30, пункта 3 части 1 статьи 34 </w:t>
      </w:r>
      <w:r w:rsidRPr="00DD6CC5">
        <w:t xml:space="preserve">Федерального закона Российской Федерации </w:t>
      </w:r>
      <w:r w:rsidRPr="00DD6CC5">
        <w:rPr>
          <w:b/>
        </w:rPr>
        <w:t>от 29.12.2012 № 273-ФЗ</w:t>
      </w:r>
      <w:r w:rsidRPr="00DD6CC5">
        <w:t xml:space="preserve"> «Об образовании в Российской Федерации»; </w:t>
      </w:r>
      <w:r w:rsidRPr="00DD6CC5">
        <w:rPr>
          <w:b/>
        </w:rPr>
        <w:t>пункта 20</w:t>
      </w:r>
      <w:r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D6CC5">
        <w:rPr>
          <w:b/>
        </w:rPr>
        <w:t>частью 5 статьи 5</w:t>
      </w:r>
      <w:r w:rsidRPr="00DD6CC5">
        <w:t xml:space="preserve"> Федерального закона </w:t>
      </w:r>
      <w:r w:rsidRPr="00DD6CC5">
        <w:rPr>
          <w:b/>
        </w:rPr>
        <w:t>от 05.05.2014 № 84-ФЗ</w:t>
      </w:r>
      <w:r w:rsidRPr="00DD6CC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6CC5" w:rsidRPr="00DD6CC5" w:rsidRDefault="00DD6CC5" w:rsidP="00DD6CC5">
      <w:pPr>
        <w:ind w:firstLine="709"/>
        <w:jc w:val="both"/>
        <w:rPr>
          <w:b/>
        </w:rPr>
      </w:pPr>
      <w:r w:rsidRPr="00DD6CC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6CC5" w:rsidRPr="00DD6CC5" w:rsidRDefault="00DD6CC5" w:rsidP="00DD6CC5">
      <w:pPr>
        <w:ind w:firstLine="709"/>
        <w:jc w:val="both"/>
      </w:pPr>
      <w:r w:rsidRPr="00DD6CC5">
        <w:t xml:space="preserve">При разработке образовательной программы высшего образования согласно требованиям </w:t>
      </w:r>
      <w:r w:rsidRPr="00DD6CC5">
        <w:rPr>
          <w:b/>
        </w:rPr>
        <w:t>пункта 9 части 1 статьи 33, части 3 статьи 34</w:t>
      </w:r>
      <w:r w:rsidRPr="00DD6CC5">
        <w:t xml:space="preserve"> Федерального закона Российской Федерации </w:t>
      </w:r>
      <w:r w:rsidRPr="00DD6CC5">
        <w:rPr>
          <w:b/>
        </w:rPr>
        <w:t>от 29.12.2012 № 273-ФЗ</w:t>
      </w:r>
      <w:r w:rsidRPr="00DD6CC5">
        <w:t xml:space="preserve"> </w:t>
      </w:r>
      <w:r w:rsidRPr="00DD6CC5">
        <w:lastRenderedPageBreak/>
        <w:t xml:space="preserve">«Об образовании в Российской Федерации»; </w:t>
      </w:r>
      <w:r w:rsidRPr="00DD6CC5">
        <w:rPr>
          <w:b/>
        </w:rPr>
        <w:t>пункта 43</w:t>
      </w:r>
      <w:r w:rsidRPr="00DD6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757CE" w:rsidRPr="00193C26" w:rsidRDefault="00B757CE" w:rsidP="00DD6CC5">
      <w:pPr>
        <w:ind w:firstLine="709"/>
        <w:jc w:val="both"/>
        <w:rPr>
          <w:b/>
          <w:color w:val="000000"/>
          <w:sz w:val="22"/>
          <w:szCs w:val="22"/>
        </w:rPr>
      </w:pPr>
    </w:p>
    <w:p w:rsidR="00687A0C" w:rsidRPr="00DA1A14" w:rsidRDefault="00687A0C" w:rsidP="00705FB5">
      <w:pPr>
        <w:tabs>
          <w:tab w:val="left" w:pos="900"/>
        </w:tabs>
        <w:ind w:firstLine="709"/>
        <w:jc w:val="both"/>
        <w:rPr>
          <w:b/>
          <w:color w:val="000000"/>
          <w:sz w:val="22"/>
          <w:szCs w:val="22"/>
        </w:rPr>
      </w:pPr>
    </w:p>
    <w:p w:rsidR="003A71E4" w:rsidRPr="002B315B" w:rsidRDefault="007F4B97" w:rsidP="00705FB5">
      <w:pPr>
        <w:tabs>
          <w:tab w:val="left" w:pos="900"/>
        </w:tabs>
        <w:ind w:firstLine="709"/>
        <w:jc w:val="both"/>
        <w:rPr>
          <w:b/>
          <w:color w:val="000000"/>
          <w:sz w:val="24"/>
          <w:szCs w:val="24"/>
        </w:rPr>
      </w:pPr>
      <w:r w:rsidRPr="002B315B">
        <w:rPr>
          <w:b/>
          <w:color w:val="000000"/>
          <w:sz w:val="24"/>
          <w:szCs w:val="24"/>
        </w:rPr>
        <w:t>5.</w:t>
      </w:r>
      <w:r w:rsidR="00114770" w:rsidRPr="002B315B">
        <w:rPr>
          <w:b/>
          <w:color w:val="000000"/>
          <w:sz w:val="24"/>
          <w:szCs w:val="24"/>
        </w:rPr>
        <w:t>3</w:t>
      </w:r>
      <w:r w:rsidRPr="002B315B">
        <w:rPr>
          <w:b/>
          <w:color w:val="000000"/>
          <w:sz w:val="24"/>
          <w:szCs w:val="24"/>
        </w:rPr>
        <w:t xml:space="preserve"> Содержание дисциплины</w:t>
      </w:r>
    </w:p>
    <w:p w:rsidR="00656221" w:rsidRPr="002B315B" w:rsidRDefault="00656221" w:rsidP="00656221">
      <w:pPr>
        <w:ind w:firstLine="540"/>
        <w:jc w:val="both"/>
        <w:rPr>
          <w:b/>
          <w:sz w:val="24"/>
          <w:szCs w:val="24"/>
        </w:rPr>
      </w:pPr>
      <w:r w:rsidRPr="002B315B">
        <w:rPr>
          <w:b/>
          <w:sz w:val="24"/>
          <w:szCs w:val="24"/>
        </w:rPr>
        <w:t xml:space="preserve">Тема 1. Корпорации как эффективная форма интеграции в рыночной экономике. </w:t>
      </w:r>
    </w:p>
    <w:p w:rsidR="00656221" w:rsidRPr="002B315B" w:rsidRDefault="00656221" w:rsidP="00656221">
      <w:pPr>
        <w:ind w:firstLine="540"/>
        <w:jc w:val="both"/>
        <w:rPr>
          <w:sz w:val="24"/>
          <w:szCs w:val="24"/>
        </w:rPr>
      </w:pPr>
      <w:r w:rsidRPr="002B315B">
        <w:rPr>
          <w:sz w:val="24"/>
          <w:szCs w:val="24"/>
        </w:rPr>
        <w:t>Возникновение и развитие корпораций. Основные черты современной корпорации. Порядок создания и регистрации корпораций.</w:t>
      </w:r>
    </w:p>
    <w:p w:rsidR="00656221" w:rsidRPr="002B315B" w:rsidRDefault="00656221" w:rsidP="00656221">
      <w:pPr>
        <w:ind w:firstLine="540"/>
        <w:jc w:val="both"/>
        <w:rPr>
          <w:sz w:val="24"/>
          <w:szCs w:val="24"/>
        </w:rPr>
      </w:pPr>
      <w:r w:rsidRPr="002B315B">
        <w:rPr>
          <w:sz w:val="24"/>
          <w:szCs w:val="24"/>
        </w:rPr>
        <w:t>Проблема корпоративного управления. Участники корпоративных отношений. Цели и структура. Организация единой финансовой, инвестиционной и кредитной деятельности. Формирование исходных данных для управления в российских корпорациях. Общие требования к финансовой отчетности корпорации. Консолидированная отчетность корпорации.</w:t>
      </w:r>
    </w:p>
    <w:p w:rsidR="00656221" w:rsidRPr="002B315B" w:rsidRDefault="00656221" w:rsidP="00656221">
      <w:pPr>
        <w:ind w:firstLine="540"/>
        <w:jc w:val="both"/>
        <w:rPr>
          <w:sz w:val="24"/>
          <w:szCs w:val="24"/>
        </w:rPr>
      </w:pPr>
      <w:r w:rsidRPr="002B315B">
        <w:rPr>
          <w:sz w:val="24"/>
          <w:szCs w:val="24"/>
        </w:rPr>
        <w:t>Экономическая среда деятельности российских корпораций. Финансовые результаты. Активы корпораций. Инвестиционная активность корпораций. Инвестиционная политика корпораций. Динамика валютного рынка. Совершенствование фондовых механизмов. Порядок формирования стратегии корпорации.</w:t>
      </w:r>
    </w:p>
    <w:p w:rsidR="00656221" w:rsidRPr="002B315B" w:rsidRDefault="00656221" w:rsidP="00656221">
      <w:pPr>
        <w:ind w:firstLine="540"/>
        <w:jc w:val="both"/>
        <w:rPr>
          <w:sz w:val="24"/>
          <w:szCs w:val="24"/>
        </w:rPr>
      </w:pPr>
      <w:r w:rsidRPr="002B315B">
        <w:rPr>
          <w:sz w:val="24"/>
          <w:szCs w:val="24"/>
        </w:rPr>
        <w:t xml:space="preserve">Общая характеристика современных корпораций в промышленно развитых странах. Три модели управления акционерными обществами развитых рынков капитала: Англо-американская модель. Японская модель. Немецкая модель. Виды корпоративных объединений: союз, хозяйственная ассоциация, концерн, консорциум, картель, корнер, конгломерат, трест, синдикат, франчайзинг, холдинг. Предпринимательские и некоммерческие корпорации. Акционерное общество как основная форма корпоративного управления. </w:t>
      </w:r>
    </w:p>
    <w:p w:rsidR="00656221" w:rsidRPr="002B315B" w:rsidRDefault="00656221" w:rsidP="00656221">
      <w:pPr>
        <w:ind w:firstLine="540"/>
        <w:jc w:val="both"/>
        <w:rPr>
          <w:sz w:val="24"/>
          <w:szCs w:val="24"/>
        </w:rPr>
      </w:pPr>
      <w:r w:rsidRPr="002B315B">
        <w:rPr>
          <w:sz w:val="24"/>
          <w:szCs w:val="24"/>
        </w:rPr>
        <w:t xml:space="preserve">Организационная схема образования корпоративной структуры, используемая в крупном производстве. Особенности акционирования в России. Основные принципы функционирования корпорации. Классификационные признаки корпораций, их особенности в российской экономике. Стратегические цели и преимущества создания интегрированных корпоративных структур. Характеристика механизма функционирования интегрированных корпоративных структур. </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Тема 2. Виды корпораций и их классификация.</w:t>
      </w:r>
    </w:p>
    <w:p w:rsidR="00656221" w:rsidRPr="002B315B" w:rsidRDefault="00656221" w:rsidP="00656221">
      <w:pPr>
        <w:ind w:firstLine="540"/>
        <w:jc w:val="both"/>
        <w:rPr>
          <w:sz w:val="24"/>
          <w:szCs w:val="24"/>
        </w:rPr>
      </w:pPr>
      <w:r w:rsidRPr="002B315B">
        <w:rPr>
          <w:sz w:val="24"/>
          <w:szCs w:val="24"/>
        </w:rPr>
        <w:t>Общая характеристика современных корпораций в промышленно развитых странах. Три модели управления акционерными обществами развитых рынков капитала: Англо-американская модель. Японская модель. Немецкая модель. Виды корпоративных объединений: союз, хозяйственная ассоциация, концерн, консорциум, картель, корнер, конгломерат, трест, синдикат, франчайза, холдинг. Предпринимательские и некоммерческие корпорации. Акционерное общество как основная форма корпоративного управления.</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 xml:space="preserve">Тема 3.  Современный рынок слияний и поглощений и корпоративное управление. </w:t>
      </w:r>
    </w:p>
    <w:p w:rsidR="00656221" w:rsidRPr="002B315B" w:rsidRDefault="00656221" w:rsidP="00656221">
      <w:pPr>
        <w:ind w:firstLine="540"/>
        <w:jc w:val="both"/>
        <w:rPr>
          <w:sz w:val="24"/>
          <w:szCs w:val="24"/>
        </w:rPr>
      </w:pPr>
      <w:r w:rsidRPr="002B315B">
        <w:rPr>
          <w:sz w:val="24"/>
          <w:szCs w:val="24"/>
        </w:rPr>
        <w:t xml:space="preserve">Слияния (поглощения): сущность, типы, мотивы и факторы, их ускоряющие. Слияния (поглощения) и возможности внешнего экономического роста. Мировой опыт слияний (поглощений) и его использование в российской экономике. Мировые волны слияний и поглощений в развитых странах. </w:t>
      </w:r>
    </w:p>
    <w:p w:rsidR="00656221" w:rsidRPr="002B315B" w:rsidRDefault="00656221" w:rsidP="00656221">
      <w:pPr>
        <w:ind w:firstLine="540"/>
        <w:jc w:val="both"/>
        <w:rPr>
          <w:sz w:val="24"/>
          <w:szCs w:val="24"/>
        </w:rPr>
      </w:pPr>
      <w:r w:rsidRPr="002B315B">
        <w:rPr>
          <w:sz w:val="24"/>
          <w:szCs w:val="24"/>
        </w:rPr>
        <w:t>Анализ состояния и организации сделок слияний (поглощений) в российской эконо</w:t>
      </w:r>
      <w:r w:rsidRPr="002B315B">
        <w:rPr>
          <w:sz w:val="24"/>
          <w:szCs w:val="24"/>
        </w:rPr>
        <w:lastRenderedPageBreak/>
        <w:t>мике. Основные характеристики современных российских слияний (поглощений). Причины распространения враждебных поглощений.</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 xml:space="preserve">Организация, критерии и принципы эффективных слияний (поглощений). Проблемы отторжения отдельных частей интегрированного корпоративного образования: цель и организация процесса. Успешные и неуспешные сделки. Проблемы интеграции. </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Инвестиционная привлекательность корпора</w:t>
      </w:r>
      <w:r w:rsidRPr="002B315B">
        <w:rPr>
          <w:rFonts w:ascii="Times New Roman" w:hAnsi="Times New Roman" w:cs="Times New Roman"/>
          <w:sz w:val="24"/>
          <w:szCs w:val="24"/>
        </w:rPr>
        <w:softHyphen/>
        <w:t>ции. Элементы оценки формальных показателей. Определение стоимости пакета акций. Стратегия поглощения. Оценка дисконтного потока средств. Метод сравнительного анализа корпораций. Техника предварительного сравнительного анализа корпораций. Сравнительный анализ операции. Анализ заменяемой стоимости. Российская специфика оценки пакетов акций.</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Тема 4. Социальное инвестирование в корпорациях: российский и зарубежный опыт.</w:t>
      </w:r>
    </w:p>
    <w:p w:rsidR="00656221" w:rsidRPr="002B315B" w:rsidRDefault="00656221" w:rsidP="00656221">
      <w:pPr>
        <w:ind w:firstLine="540"/>
        <w:jc w:val="both"/>
        <w:rPr>
          <w:b/>
          <w:sz w:val="24"/>
          <w:szCs w:val="24"/>
        </w:rPr>
      </w:pPr>
      <w:r w:rsidRPr="002B315B">
        <w:rPr>
          <w:sz w:val="24"/>
          <w:szCs w:val="24"/>
        </w:rPr>
        <w:t xml:space="preserve">Социальные инвестиции, социальное партнерство, социальная сфера: сущность, понятия и взаимосвязь.  Структура инвестиционной сферы. Формы инвестирования. </w:t>
      </w:r>
    </w:p>
    <w:p w:rsidR="00656221" w:rsidRPr="002B315B" w:rsidRDefault="00656221" w:rsidP="00656221">
      <w:pPr>
        <w:ind w:firstLine="540"/>
        <w:jc w:val="both"/>
        <w:rPr>
          <w:sz w:val="24"/>
          <w:szCs w:val="24"/>
        </w:rPr>
      </w:pPr>
      <w:r w:rsidRPr="002B315B">
        <w:rPr>
          <w:sz w:val="24"/>
          <w:szCs w:val="24"/>
        </w:rPr>
        <w:t xml:space="preserve">Особенности социального инвестирования корпоративного сектора. Классификация корпоративных социальных инвестиций. Взаимоотношение компаний с социальной средой. </w:t>
      </w:r>
    </w:p>
    <w:p w:rsidR="00656221" w:rsidRPr="002B315B" w:rsidRDefault="00656221" w:rsidP="00656221">
      <w:pPr>
        <w:ind w:firstLine="708"/>
        <w:jc w:val="both"/>
        <w:rPr>
          <w:sz w:val="24"/>
          <w:szCs w:val="24"/>
        </w:rPr>
      </w:pPr>
      <w:r w:rsidRPr="002B315B">
        <w:rPr>
          <w:sz w:val="24"/>
          <w:szCs w:val="24"/>
        </w:rPr>
        <w:t>Анализ систем социального инвестирования в корпорациях. Зарубежные модели взаимодействия «общество-бизнес-государство»: американская, германская,  скандинавская. Специфика российской модели социального инвестирования. Организационно-управленческий механизм социального инвестирования.</w:t>
      </w:r>
    </w:p>
    <w:p w:rsidR="00656221" w:rsidRPr="002B315B" w:rsidRDefault="00656221" w:rsidP="00656221">
      <w:pPr>
        <w:ind w:firstLine="540"/>
        <w:jc w:val="both"/>
        <w:rPr>
          <w:sz w:val="24"/>
          <w:szCs w:val="24"/>
        </w:rPr>
      </w:pPr>
    </w:p>
    <w:p w:rsidR="00656221" w:rsidRPr="002B315B" w:rsidRDefault="00656221" w:rsidP="00656221">
      <w:pPr>
        <w:ind w:firstLine="540"/>
        <w:jc w:val="both"/>
        <w:rPr>
          <w:b/>
          <w:sz w:val="24"/>
          <w:szCs w:val="24"/>
        </w:rPr>
      </w:pPr>
      <w:r w:rsidRPr="002B315B">
        <w:rPr>
          <w:b/>
          <w:sz w:val="24"/>
          <w:szCs w:val="24"/>
        </w:rPr>
        <w:t>Тема 5. Механизм функционирования корпорации.</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Роль технологической цепочки в управлении корпорацией. Управление эффективностью функционирования конкретной технологической це</w:t>
      </w:r>
      <w:r w:rsidRPr="002B315B">
        <w:rPr>
          <w:rFonts w:ascii="Times New Roman" w:hAnsi="Times New Roman" w:cs="Times New Roman"/>
          <w:sz w:val="24"/>
          <w:szCs w:val="24"/>
        </w:rPr>
        <w:softHyphen/>
        <w:t>почки. Планирование технологической цепочки по данным конкретных предприятий-участников. Организация технологической цепочки и мотивация участни</w:t>
      </w:r>
      <w:r w:rsidRPr="002B315B">
        <w:rPr>
          <w:rFonts w:ascii="Times New Roman" w:hAnsi="Times New Roman" w:cs="Times New Roman"/>
          <w:sz w:val="24"/>
          <w:szCs w:val="24"/>
        </w:rPr>
        <w:softHyphen/>
        <w:t>ков. Диспетчирование деятельности технологической цепочки. Контроль за деятель</w:t>
      </w:r>
      <w:r w:rsidRPr="002B315B">
        <w:rPr>
          <w:rFonts w:ascii="Times New Roman" w:hAnsi="Times New Roman" w:cs="Times New Roman"/>
          <w:sz w:val="24"/>
          <w:szCs w:val="24"/>
        </w:rPr>
        <w:softHyphen/>
        <w:t>ностью технологической цепочки. Контроль деятельности предприятия-участника технологической цепочки. Принятие управленческих решений в корпорации. Соз</w:t>
      </w:r>
      <w:r w:rsidRPr="002B315B">
        <w:rPr>
          <w:rFonts w:ascii="Times New Roman" w:hAnsi="Times New Roman" w:cs="Times New Roman"/>
          <w:sz w:val="24"/>
          <w:szCs w:val="24"/>
        </w:rPr>
        <w:softHyphen/>
        <w:t>дание системы оперативного управления. Научно обоснованный выбор оператив</w:t>
      </w:r>
      <w:r w:rsidRPr="002B315B">
        <w:rPr>
          <w:rFonts w:ascii="Times New Roman" w:hAnsi="Times New Roman" w:cs="Times New Roman"/>
          <w:sz w:val="24"/>
          <w:szCs w:val="24"/>
        </w:rPr>
        <w:softHyphen/>
        <w:t>ной системы управления. Порядок принятия высшим менеджментом корпорации управленческого решения. Анализ альтернатив управленческого решения.</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Тема 6. Корпоративные отношения.</w:t>
      </w:r>
    </w:p>
    <w:p w:rsidR="00656221" w:rsidRPr="002B315B" w:rsidRDefault="00656221" w:rsidP="00656221">
      <w:pPr>
        <w:ind w:firstLine="540"/>
        <w:jc w:val="both"/>
        <w:rPr>
          <w:sz w:val="24"/>
          <w:szCs w:val="24"/>
        </w:rPr>
      </w:pPr>
      <w:r w:rsidRPr="002B315B">
        <w:rPr>
          <w:sz w:val="24"/>
          <w:szCs w:val="24"/>
        </w:rPr>
        <w:t>Формирование кадровой политики. Баланс интересов: топ-менеджмент, акционеры, инвесторы. Связи с общественностью (Public Relations), отношения с государственными структурами, средствами массовой информации.</w:t>
      </w:r>
    </w:p>
    <w:p w:rsidR="00656221" w:rsidRPr="002B315B" w:rsidRDefault="00656221" w:rsidP="00656221">
      <w:pPr>
        <w:ind w:firstLine="540"/>
        <w:jc w:val="both"/>
        <w:rPr>
          <w:sz w:val="24"/>
          <w:szCs w:val="24"/>
        </w:rPr>
      </w:pPr>
      <w:r w:rsidRPr="002B315B">
        <w:rPr>
          <w:sz w:val="24"/>
          <w:szCs w:val="24"/>
        </w:rPr>
        <w:t>Организация документарного обеспечения управления. Оптимизация информационного обмена с использованием современных информационных систем и информационных технологий. Условия конфиденциальности информации.</w:t>
      </w:r>
    </w:p>
    <w:p w:rsidR="00656221" w:rsidRPr="002B315B" w:rsidRDefault="00656221" w:rsidP="00656221">
      <w:pPr>
        <w:ind w:firstLine="540"/>
        <w:jc w:val="both"/>
        <w:rPr>
          <w:sz w:val="24"/>
          <w:szCs w:val="24"/>
        </w:rPr>
      </w:pPr>
      <w:r w:rsidRPr="002B315B">
        <w:rPr>
          <w:sz w:val="24"/>
          <w:szCs w:val="24"/>
        </w:rPr>
        <w:t>Разработка и совершенствование корпоративных норм. Корпоративный климат. Корпоративная культура.</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 xml:space="preserve">Тема 7. Организация управления корпорацией. </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Принципы управления корпорацией: централизация, децентрализация, координа</w:t>
      </w:r>
      <w:r w:rsidRPr="002B315B">
        <w:rPr>
          <w:rFonts w:ascii="Times New Roman" w:hAnsi="Times New Roman" w:cs="Times New Roman"/>
          <w:sz w:val="24"/>
          <w:szCs w:val="24"/>
        </w:rPr>
        <w:softHyphen/>
        <w:t>ция, использование человеческого потенциала, эффективное использование сопут</w:t>
      </w:r>
      <w:r w:rsidRPr="002B315B">
        <w:rPr>
          <w:rFonts w:ascii="Times New Roman" w:hAnsi="Times New Roman" w:cs="Times New Roman"/>
          <w:sz w:val="24"/>
          <w:szCs w:val="24"/>
        </w:rPr>
        <w:softHyphen/>
        <w:t>ствующих видов деятельности. Функции корпоративного управления. Бизнес-планирование. Оптимальная организационная структура корпорации. Объекты корпоративного управления: акционеры, кредиторы, наемные работники, постав</w:t>
      </w:r>
      <w:r w:rsidRPr="002B315B">
        <w:rPr>
          <w:rFonts w:ascii="Times New Roman" w:hAnsi="Times New Roman" w:cs="Times New Roman"/>
          <w:sz w:val="24"/>
          <w:szCs w:val="24"/>
        </w:rPr>
        <w:softHyphen/>
        <w:t>щики, покупатели, местные органы управления. Система органов управления кор</w:t>
      </w:r>
      <w:r w:rsidRPr="002B315B">
        <w:rPr>
          <w:rFonts w:ascii="Times New Roman" w:hAnsi="Times New Roman" w:cs="Times New Roman"/>
          <w:sz w:val="24"/>
          <w:szCs w:val="24"/>
        </w:rPr>
        <w:softHyphen/>
        <w:t>порации (собрание, совет директоров, правление, структурные подразделения), их состав, принцип деятельности, компетенция и взаимосвязь. Органы корпорации, не участвующие в решении управленческих вопросов: ре</w:t>
      </w:r>
      <w:r w:rsidRPr="002B315B">
        <w:rPr>
          <w:rFonts w:ascii="Times New Roman" w:hAnsi="Times New Roman" w:cs="Times New Roman"/>
          <w:sz w:val="24"/>
          <w:szCs w:val="24"/>
        </w:rPr>
        <w:lastRenderedPageBreak/>
        <w:t>визионная комиссия, арбит</w:t>
      </w:r>
      <w:r w:rsidRPr="002B315B">
        <w:rPr>
          <w:rFonts w:ascii="Times New Roman" w:hAnsi="Times New Roman" w:cs="Times New Roman"/>
          <w:sz w:val="24"/>
          <w:szCs w:val="24"/>
        </w:rPr>
        <w:softHyphen/>
        <w:t>ражная комиссия. Эффективность деятельности корпорации.</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Корпоративное управление процессом интеграции предприятий</w:t>
      </w:r>
      <w:r w:rsidRPr="002B315B">
        <w:rPr>
          <w:rFonts w:ascii="Times New Roman" w:hAnsi="Times New Roman" w:cs="Times New Roman"/>
          <w:b/>
          <w:sz w:val="24"/>
          <w:szCs w:val="24"/>
        </w:rPr>
        <w:t xml:space="preserve">. </w:t>
      </w:r>
      <w:r w:rsidRPr="002B315B">
        <w:rPr>
          <w:rFonts w:ascii="Times New Roman" w:hAnsi="Times New Roman" w:cs="Times New Roman"/>
          <w:sz w:val="24"/>
          <w:szCs w:val="24"/>
        </w:rPr>
        <w:t>Анализ возможностей корпорации. Анализ продукции. Анализ внутренней струк</w:t>
      </w:r>
      <w:r w:rsidRPr="002B315B">
        <w:rPr>
          <w:rFonts w:ascii="Times New Roman" w:hAnsi="Times New Roman" w:cs="Times New Roman"/>
          <w:sz w:val="24"/>
          <w:szCs w:val="24"/>
        </w:rPr>
        <w:softHyphen/>
        <w:t>туры. Анализ внешнего окружения. Выбор предприятий-потенциальных участников технологической цепочки.</w:t>
      </w:r>
    </w:p>
    <w:p w:rsidR="00656221" w:rsidRPr="002B315B" w:rsidRDefault="00656221" w:rsidP="00656221">
      <w:pPr>
        <w:pStyle w:val="70"/>
        <w:shd w:val="clear" w:color="auto" w:fill="auto"/>
        <w:spacing w:after="0" w:line="240" w:lineRule="auto"/>
        <w:ind w:firstLine="520"/>
        <w:rPr>
          <w:rFonts w:ascii="Times New Roman" w:hAnsi="Times New Roman" w:cs="Times New Roman"/>
          <w:sz w:val="24"/>
          <w:szCs w:val="24"/>
        </w:rPr>
      </w:pPr>
      <w:r w:rsidRPr="002B315B">
        <w:rPr>
          <w:rFonts w:ascii="Times New Roman" w:hAnsi="Times New Roman" w:cs="Times New Roman"/>
          <w:sz w:val="24"/>
          <w:szCs w:val="24"/>
        </w:rPr>
        <w:t>Корпорация как инструмент интеграции банковского и промышленного капитала. Предпосылки, проблемы и условия интеграции банковского и промышленного капиталов. Общее понятие финансово-промышленной группы (ФПГ). Порядок формирования ФПГ и механизм их взаимодействия с коммерческими банками.</w:t>
      </w:r>
    </w:p>
    <w:p w:rsidR="00656221" w:rsidRPr="002B315B" w:rsidRDefault="00656221" w:rsidP="00656221">
      <w:pPr>
        <w:ind w:firstLine="540"/>
        <w:jc w:val="both"/>
        <w:rPr>
          <w:b/>
          <w:sz w:val="24"/>
          <w:szCs w:val="24"/>
        </w:rPr>
      </w:pPr>
    </w:p>
    <w:p w:rsidR="00656221" w:rsidRPr="002B315B" w:rsidRDefault="00656221" w:rsidP="00656221">
      <w:pPr>
        <w:ind w:firstLine="540"/>
        <w:jc w:val="both"/>
        <w:rPr>
          <w:b/>
          <w:sz w:val="24"/>
          <w:szCs w:val="24"/>
        </w:rPr>
      </w:pPr>
      <w:r w:rsidRPr="002B315B">
        <w:rPr>
          <w:b/>
          <w:sz w:val="24"/>
          <w:szCs w:val="24"/>
        </w:rPr>
        <w:t>Тема 8.</w:t>
      </w:r>
      <w:r w:rsidRPr="002B315B">
        <w:rPr>
          <w:sz w:val="24"/>
          <w:szCs w:val="24"/>
        </w:rPr>
        <w:t xml:space="preserve"> </w:t>
      </w:r>
      <w:r w:rsidRPr="002B315B">
        <w:rPr>
          <w:b/>
          <w:sz w:val="24"/>
          <w:szCs w:val="24"/>
        </w:rPr>
        <w:t>Особенности корпоративного управления на предприятиях с государственным участием.</w:t>
      </w:r>
    </w:p>
    <w:p w:rsidR="00656221" w:rsidRPr="002B315B" w:rsidRDefault="00656221" w:rsidP="00656221">
      <w:pPr>
        <w:ind w:firstLine="540"/>
        <w:jc w:val="both"/>
        <w:rPr>
          <w:sz w:val="24"/>
          <w:szCs w:val="24"/>
        </w:rPr>
      </w:pPr>
      <w:r w:rsidRPr="002B315B">
        <w:rPr>
          <w:sz w:val="24"/>
          <w:szCs w:val="24"/>
        </w:rPr>
        <w:t xml:space="preserve">Особенности корпоративного управления на предприятиях с государственным участием. Роль совета директоров в защите интересов основного инвестора (доминирующего акционера) – государства. </w:t>
      </w:r>
    </w:p>
    <w:p w:rsidR="00656221" w:rsidRPr="002B315B" w:rsidRDefault="00656221" w:rsidP="00656221">
      <w:pPr>
        <w:ind w:firstLine="540"/>
        <w:jc w:val="both"/>
        <w:rPr>
          <w:sz w:val="24"/>
          <w:szCs w:val="24"/>
        </w:rPr>
      </w:pPr>
      <w:r w:rsidRPr="002B315B">
        <w:rPr>
          <w:sz w:val="24"/>
          <w:szCs w:val="24"/>
        </w:rPr>
        <w:t>Проблемы сбалансированности интересов государства, частных интересов и менеджмента корпорации. Повышение ответственности менеджмента за эффективное управление государственной и муниципальной собственностью. Совершенствование модели корпоративного управления на предприятиях с государственным участием.</w:t>
      </w:r>
    </w:p>
    <w:p w:rsidR="00570C40" w:rsidRPr="002B315B" w:rsidRDefault="00570C40" w:rsidP="002B315B">
      <w:pPr>
        <w:tabs>
          <w:tab w:val="left" w:pos="900"/>
        </w:tabs>
        <w:ind w:firstLine="709"/>
        <w:rPr>
          <w:b/>
          <w:color w:val="000000"/>
          <w:sz w:val="24"/>
          <w:szCs w:val="24"/>
        </w:rPr>
      </w:pPr>
    </w:p>
    <w:p w:rsidR="002B315B" w:rsidRPr="002B315B" w:rsidRDefault="00F803A3" w:rsidP="002B315B">
      <w:pPr>
        <w:tabs>
          <w:tab w:val="left" w:pos="900"/>
        </w:tabs>
        <w:rPr>
          <w:b/>
          <w:sz w:val="24"/>
          <w:szCs w:val="24"/>
        </w:rPr>
      </w:pPr>
      <w:r w:rsidRPr="002B315B">
        <w:rPr>
          <w:b/>
          <w:color w:val="000000"/>
          <w:sz w:val="24"/>
          <w:szCs w:val="24"/>
        </w:rPr>
        <w:t xml:space="preserve">6. Перечень учебно-методического обеспечения для самостоятельной работы </w:t>
      </w:r>
      <w:r w:rsidR="002B315B">
        <w:rPr>
          <w:b/>
          <w:color w:val="000000"/>
          <w:sz w:val="24"/>
          <w:szCs w:val="24"/>
        </w:rPr>
        <w:t xml:space="preserve">       </w:t>
      </w:r>
      <w:r w:rsidRPr="002B315B">
        <w:rPr>
          <w:b/>
          <w:color w:val="000000"/>
          <w:sz w:val="24"/>
          <w:szCs w:val="24"/>
        </w:rPr>
        <w:t xml:space="preserve">обучающихся </w:t>
      </w:r>
      <w:r w:rsidRPr="002B315B">
        <w:rPr>
          <w:b/>
          <w:sz w:val="24"/>
          <w:szCs w:val="24"/>
        </w:rPr>
        <w:t>по дисциплине</w:t>
      </w:r>
    </w:p>
    <w:p w:rsidR="003A57B5" w:rsidRPr="002B315B" w:rsidRDefault="003A57B5" w:rsidP="00855F2D">
      <w:pPr>
        <w:pStyle w:val="a4"/>
        <w:numPr>
          <w:ilvl w:val="0"/>
          <w:numId w:val="4"/>
        </w:numPr>
        <w:spacing w:after="0"/>
        <w:ind w:left="0" w:firstLine="0"/>
        <w:jc w:val="both"/>
        <w:rPr>
          <w:rFonts w:ascii="Times New Roman" w:hAnsi="Times New Roman"/>
          <w:sz w:val="24"/>
          <w:szCs w:val="24"/>
        </w:rPr>
      </w:pPr>
      <w:r w:rsidRPr="002B315B">
        <w:rPr>
          <w:rFonts w:ascii="Times New Roman" w:hAnsi="Times New Roman"/>
          <w:sz w:val="24"/>
          <w:szCs w:val="24"/>
        </w:rPr>
        <w:t xml:space="preserve">Методические указания  для обучающихся по освоению дисциплины </w:t>
      </w:r>
      <w:r w:rsidR="006B066C" w:rsidRPr="002B315B">
        <w:rPr>
          <w:rFonts w:ascii="Times New Roman" w:hAnsi="Times New Roman"/>
          <w:sz w:val="24"/>
          <w:szCs w:val="24"/>
        </w:rPr>
        <w:t>«</w:t>
      </w:r>
      <w:r w:rsidR="009F2A32" w:rsidRPr="002B315B">
        <w:rPr>
          <w:rFonts w:ascii="Times New Roman" w:hAnsi="Times New Roman"/>
          <w:sz w:val="24"/>
          <w:szCs w:val="24"/>
        </w:rPr>
        <w:t>Теория корпоративного управления</w:t>
      </w:r>
      <w:r w:rsidR="00BD1A97" w:rsidRPr="002B315B">
        <w:rPr>
          <w:rFonts w:ascii="Times New Roman" w:hAnsi="Times New Roman"/>
          <w:sz w:val="24"/>
          <w:szCs w:val="24"/>
        </w:rPr>
        <w:t xml:space="preserve"> </w:t>
      </w:r>
      <w:r w:rsidR="006B066C" w:rsidRPr="002B315B">
        <w:rPr>
          <w:rFonts w:ascii="Times New Roman" w:hAnsi="Times New Roman"/>
          <w:sz w:val="24"/>
          <w:szCs w:val="24"/>
        </w:rPr>
        <w:t>»</w:t>
      </w:r>
      <w:r w:rsidRPr="002B315B">
        <w:rPr>
          <w:rFonts w:ascii="Times New Roman" w:hAnsi="Times New Roman"/>
          <w:sz w:val="24"/>
          <w:szCs w:val="24"/>
        </w:rPr>
        <w:t>/</w:t>
      </w:r>
      <w:r w:rsidR="00516F43" w:rsidRPr="002B315B">
        <w:rPr>
          <w:rFonts w:ascii="Times New Roman" w:hAnsi="Times New Roman"/>
          <w:sz w:val="24"/>
          <w:szCs w:val="24"/>
        </w:rPr>
        <w:t xml:space="preserve"> </w:t>
      </w:r>
      <w:r w:rsidR="00F642AB">
        <w:rPr>
          <w:rFonts w:ascii="Times New Roman" w:hAnsi="Times New Roman"/>
          <w:sz w:val="24"/>
          <w:szCs w:val="24"/>
        </w:rPr>
        <w:t>Г.И. Малышенко</w:t>
      </w:r>
      <w:r w:rsidRPr="002B315B">
        <w:rPr>
          <w:rFonts w:ascii="Times New Roman" w:hAnsi="Times New Roman"/>
          <w:sz w:val="24"/>
          <w:szCs w:val="24"/>
        </w:rPr>
        <w:t xml:space="preserve">. </w:t>
      </w:r>
      <w:r w:rsidR="00920199" w:rsidRPr="002B315B">
        <w:rPr>
          <w:rFonts w:ascii="Times New Roman" w:hAnsi="Times New Roman"/>
          <w:sz w:val="24"/>
          <w:szCs w:val="24"/>
        </w:rPr>
        <w:t xml:space="preserve">– Омск: </w:t>
      </w:r>
      <w:r w:rsidRPr="002B315B">
        <w:rPr>
          <w:rFonts w:ascii="Times New Roman" w:hAnsi="Times New Roman"/>
          <w:sz w:val="24"/>
          <w:szCs w:val="24"/>
        </w:rPr>
        <w:t>Изд-во Омской гуманитарной академии, 201</w:t>
      </w:r>
      <w:r w:rsidR="00CC10DC">
        <w:rPr>
          <w:rFonts w:ascii="Times New Roman" w:hAnsi="Times New Roman"/>
          <w:sz w:val="24"/>
          <w:szCs w:val="24"/>
        </w:rPr>
        <w:t>9</w:t>
      </w:r>
      <w:r w:rsidR="00920199" w:rsidRPr="002B315B">
        <w:rPr>
          <w:rFonts w:ascii="Times New Roman" w:hAnsi="Times New Roman"/>
          <w:sz w:val="24"/>
          <w:szCs w:val="24"/>
        </w:rPr>
        <w:t>.</w:t>
      </w:r>
    </w:p>
    <w:p w:rsidR="00855F2D" w:rsidRPr="002B315B" w:rsidRDefault="00855F2D" w:rsidP="00855F2D">
      <w:pPr>
        <w:pStyle w:val="a4"/>
        <w:numPr>
          <w:ilvl w:val="0"/>
          <w:numId w:val="4"/>
        </w:numPr>
        <w:tabs>
          <w:tab w:val="left" w:pos="284"/>
        </w:tabs>
        <w:spacing w:after="0" w:line="240" w:lineRule="auto"/>
        <w:ind w:left="0" w:firstLine="0"/>
        <w:jc w:val="both"/>
        <w:rPr>
          <w:rFonts w:ascii="Times New Roman" w:hAnsi="Times New Roman"/>
          <w:sz w:val="24"/>
          <w:szCs w:val="24"/>
        </w:rPr>
      </w:pPr>
      <w:r w:rsidRPr="002B315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55F2D" w:rsidRPr="002B315B" w:rsidRDefault="00855F2D" w:rsidP="00855F2D">
      <w:pPr>
        <w:pStyle w:val="a4"/>
        <w:numPr>
          <w:ilvl w:val="0"/>
          <w:numId w:val="4"/>
        </w:numPr>
        <w:tabs>
          <w:tab w:val="left" w:pos="284"/>
        </w:tabs>
        <w:spacing w:after="0" w:line="240" w:lineRule="auto"/>
        <w:ind w:left="0" w:firstLine="0"/>
        <w:jc w:val="both"/>
        <w:rPr>
          <w:rFonts w:ascii="Times New Roman" w:hAnsi="Times New Roman"/>
          <w:sz w:val="24"/>
          <w:szCs w:val="24"/>
        </w:rPr>
      </w:pPr>
      <w:r w:rsidRPr="002B315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5F2D" w:rsidRPr="002B315B" w:rsidRDefault="00855F2D" w:rsidP="00855F2D">
      <w:pPr>
        <w:pStyle w:val="a4"/>
        <w:numPr>
          <w:ilvl w:val="0"/>
          <w:numId w:val="4"/>
        </w:numPr>
        <w:tabs>
          <w:tab w:val="left" w:pos="284"/>
        </w:tabs>
        <w:spacing w:after="0" w:line="240" w:lineRule="auto"/>
        <w:ind w:left="0" w:firstLine="0"/>
        <w:jc w:val="both"/>
        <w:rPr>
          <w:rFonts w:ascii="Times New Roman" w:hAnsi="Times New Roman"/>
          <w:sz w:val="24"/>
          <w:szCs w:val="24"/>
        </w:rPr>
      </w:pPr>
      <w:r w:rsidRPr="002B315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B315B" w:rsidRDefault="007865CB" w:rsidP="00705FB5">
      <w:pPr>
        <w:jc w:val="both"/>
        <w:rPr>
          <w:rFonts w:eastAsia="Calibri"/>
          <w:b/>
          <w:color w:val="000000"/>
          <w:sz w:val="24"/>
          <w:szCs w:val="24"/>
        </w:rPr>
      </w:pPr>
    </w:p>
    <w:p w:rsidR="00785842" w:rsidRPr="002B315B" w:rsidRDefault="00DD6CC5" w:rsidP="00705FB5">
      <w:pPr>
        <w:ind w:firstLine="709"/>
        <w:jc w:val="both"/>
        <w:rPr>
          <w:b/>
          <w:color w:val="000000"/>
          <w:sz w:val="24"/>
          <w:szCs w:val="24"/>
        </w:rPr>
      </w:pPr>
      <w:r w:rsidRPr="002B315B">
        <w:rPr>
          <w:b/>
          <w:color w:val="000000"/>
          <w:sz w:val="24"/>
          <w:szCs w:val="24"/>
        </w:rPr>
        <w:t>7</w:t>
      </w:r>
      <w:r w:rsidR="007F4B97" w:rsidRPr="002B315B">
        <w:rPr>
          <w:b/>
          <w:color w:val="000000"/>
          <w:sz w:val="24"/>
          <w:szCs w:val="24"/>
        </w:rPr>
        <w:t>.</w:t>
      </w:r>
      <w:r w:rsidR="007865CB" w:rsidRPr="002B315B">
        <w:rPr>
          <w:b/>
          <w:color w:val="000000"/>
          <w:sz w:val="24"/>
          <w:szCs w:val="24"/>
        </w:rPr>
        <w:t xml:space="preserve"> </w:t>
      </w:r>
      <w:r w:rsidR="00785842" w:rsidRPr="002B315B">
        <w:rPr>
          <w:b/>
          <w:color w:val="000000"/>
          <w:sz w:val="24"/>
          <w:szCs w:val="24"/>
        </w:rPr>
        <w:t>Перечень основной и дополнительной учебной литературы, необходимой для освоения дисциплины</w:t>
      </w:r>
    </w:p>
    <w:p w:rsidR="002B315B" w:rsidRDefault="002B315B" w:rsidP="00DA1A14">
      <w:pPr>
        <w:widowControl/>
        <w:tabs>
          <w:tab w:val="left" w:pos="406"/>
        </w:tabs>
        <w:autoSpaceDE/>
        <w:autoSpaceDN/>
        <w:adjustRightInd/>
        <w:ind w:firstLine="709"/>
        <w:jc w:val="center"/>
        <w:rPr>
          <w:b/>
          <w:bCs/>
          <w:color w:val="000000"/>
          <w:sz w:val="24"/>
          <w:szCs w:val="24"/>
        </w:rPr>
      </w:pPr>
    </w:p>
    <w:p w:rsidR="00705814" w:rsidRPr="00E71EBB" w:rsidRDefault="00705814" w:rsidP="00E71EBB">
      <w:pPr>
        <w:widowControl/>
        <w:tabs>
          <w:tab w:val="left" w:pos="406"/>
        </w:tabs>
        <w:autoSpaceDE/>
        <w:autoSpaceDN/>
        <w:adjustRightInd/>
        <w:ind w:firstLine="709"/>
        <w:rPr>
          <w:b/>
          <w:bCs/>
          <w:i/>
          <w:color w:val="000000"/>
          <w:sz w:val="24"/>
          <w:szCs w:val="24"/>
        </w:rPr>
      </w:pPr>
      <w:r w:rsidRPr="00E71EBB">
        <w:rPr>
          <w:b/>
          <w:bCs/>
          <w:i/>
          <w:color w:val="000000"/>
          <w:sz w:val="24"/>
          <w:szCs w:val="24"/>
        </w:rPr>
        <w:t>Основная</w:t>
      </w:r>
      <w:r w:rsidR="00705FB5" w:rsidRPr="00E71EBB">
        <w:rPr>
          <w:b/>
          <w:bCs/>
          <w:i/>
          <w:color w:val="000000"/>
          <w:sz w:val="24"/>
          <w:szCs w:val="24"/>
        </w:rPr>
        <w:t>:</w:t>
      </w:r>
    </w:p>
    <w:p w:rsidR="00E12E1D" w:rsidRPr="00457018" w:rsidRDefault="00E12E1D" w:rsidP="00C8079D">
      <w:pPr>
        <w:numPr>
          <w:ilvl w:val="0"/>
          <w:numId w:val="33"/>
        </w:numPr>
        <w:tabs>
          <w:tab w:val="left" w:pos="426"/>
          <w:tab w:val="left" w:pos="662"/>
        </w:tabs>
        <w:ind w:left="0" w:firstLine="851"/>
        <w:jc w:val="both"/>
        <w:rPr>
          <w:sz w:val="24"/>
          <w:szCs w:val="24"/>
        </w:rPr>
      </w:pPr>
      <w:r w:rsidRPr="00457018">
        <w:rPr>
          <w:sz w:val="24"/>
          <w:szCs w:val="24"/>
        </w:rPr>
        <w:t xml:space="preserve">Архангельский, Г. А. Корпоративный тайм-менеджмент: энциклопедия решений / Г. А. Архангельский ; под редакцией Н. Нарциссовой. — 4-е изд. — Москва : Альпина Паблишер, 2019. — 162 c. — ISBN 978-5-9614-1380-9. — Текст : электронный // Электронно-библиотечная система IPR BOOKS : [сайт]. — URL: </w:t>
      </w:r>
      <w:hyperlink r:id="rId8" w:history="1">
        <w:r w:rsidR="00065F03">
          <w:rPr>
            <w:rStyle w:val="a7"/>
            <w:sz w:val="24"/>
            <w:szCs w:val="24"/>
          </w:rPr>
          <w:t>http://www.iprbookshop.ru/86873.html</w:t>
        </w:r>
      </w:hyperlink>
      <w:r w:rsidRPr="00457018">
        <w:rPr>
          <w:sz w:val="24"/>
          <w:szCs w:val="24"/>
        </w:rPr>
        <w:t xml:space="preserve"> (дата обращения: 09.12.2019). — Режим доступа: для авторизир. пользователей </w:t>
      </w:r>
    </w:p>
    <w:p w:rsidR="00E12E1D" w:rsidRPr="00457018" w:rsidRDefault="00E12E1D" w:rsidP="00C8079D">
      <w:pPr>
        <w:numPr>
          <w:ilvl w:val="0"/>
          <w:numId w:val="33"/>
        </w:numPr>
        <w:tabs>
          <w:tab w:val="left" w:pos="426"/>
          <w:tab w:val="left" w:pos="662"/>
        </w:tabs>
        <w:ind w:left="0" w:firstLine="851"/>
        <w:jc w:val="both"/>
        <w:rPr>
          <w:sz w:val="24"/>
          <w:szCs w:val="24"/>
        </w:rPr>
      </w:pPr>
      <w:r w:rsidRPr="00457018">
        <w:rPr>
          <w:sz w:val="24"/>
          <w:szCs w:val="24"/>
        </w:rPr>
        <w:t>Лейкин, Д. Корпоративный центр: Ключевые вопросы управления группой компаний / Д. Лейкин. — Москва : Альпина Паблишер, 2019. — 96 c. — ISBN 978-5-9614-</w:t>
      </w:r>
      <w:r w:rsidRPr="00457018">
        <w:rPr>
          <w:sz w:val="24"/>
          <w:szCs w:val="24"/>
        </w:rPr>
        <w:lastRenderedPageBreak/>
        <w:t xml:space="preserve">1177-5. — Текст : электронный // Электронно-библиотечная система IPR BOOKS : [сайт]. — URL: </w:t>
      </w:r>
      <w:hyperlink r:id="rId9" w:history="1">
        <w:r w:rsidR="00065F03">
          <w:rPr>
            <w:rStyle w:val="a7"/>
            <w:sz w:val="24"/>
            <w:szCs w:val="24"/>
          </w:rPr>
          <w:t>http://www.iprbookshop.ru/82694.html</w:t>
        </w:r>
      </w:hyperlink>
      <w:r w:rsidRPr="00457018">
        <w:rPr>
          <w:sz w:val="24"/>
          <w:szCs w:val="24"/>
        </w:rPr>
        <w:t xml:space="preserve"> (дата обращения: 09.12.2019). — Режим доступа: для авторизир. пользователей; </w:t>
      </w:r>
    </w:p>
    <w:p w:rsidR="00656221" w:rsidRPr="00CC10DC" w:rsidRDefault="00CC10DC" w:rsidP="00C8079D">
      <w:pPr>
        <w:numPr>
          <w:ilvl w:val="0"/>
          <w:numId w:val="33"/>
        </w:numPr>
        <w:tabs>
          <w:tab w:val="left" w:pos="426"/>
          <w:tab w:val="left" w:pos="662"/>
        </w:tabs>
        <w:ind w:left="0" w:firstLine="851"/>
        <w:jc w:val="both"/>
        <w:rPr>
          <w:sz w:val="24"/>
          <w:szCs w:val="24"/>
        </w:rPr>
      </w:pPr>
      <w:r w:rsidRPr="00CC10DC">
        <w:rPr>
          <w:sz w:val="24"/>
          <w:szCs w:val="24"/>
        </w:rPr>
        <w:t xml:space="preserve">Тепман, Л. Н. Корпоративное управление [Электронный ресурс] : учебное пособие для студентов вузов, обучающихся по направлениям экономики и управления / Л. Н. Тепман. — Электрон. текстовые данные. — М. : ЮНИТИ-ДАНА, 2017. — 239 c. — 978-5-238-01550-7. </w:t>
      </w:r>
      <w:r w:rsidR="00781C08" w:rsidRPr="00161690">
        <w:rPr>
          <w:sz w:val="24"/>
          <w:szCs w:val="24"/>
        </w:rPr>
        <w:t>Текст: электронный //</w:t>
      </w:r>
      <w:r w:rsidR="00781C08" w:rsidRPr="00161690">
        <w:rPr>
          <w:color w:val="000000"/>
          <w:sz w:val="24"/>
          <w:szCs w:val="24"/>
          <w:shd w:val="clear" w:color="auto" w:fill="FCFCFC"/>
        </w:rPr>
        <w:t xml:space="preserve"> </w:t>
      </w:r>
      <w:r w:rsidR="00781C08" w:rsidRPr="00161690">
        <w:rPr>
          <w:sz w:val="24"/>
          <w:szCs w:val="24"/>
        </w:rPr>
        <w:t xml:space="preserve">ЭБС </w:t>
      </w:r>
      <w:r w:rsidR="00781C08" w:rsidRPr="00161690">
        <w:rPr>
          <w:color w:val="000000"/>
          <w:sz w:val="24"/>
          <w:szCs w:val="24"/>
          <w:lang w:val="en-US"/>
        </w:rPr>
        <w:t>IPRBooks</w:t>
      </w:r>
      <w:r w:rsidR="00781C08" w:rsidRPr="00161690">
        <w:rPr>
          <w:sz w:val="24"/>
          <w:szCs w:val="24"/>
        </w:rPr>
        <w:t xml:space="preserve"> [сайт]. — </w:t>
      </w:r>
      <w:r w:rsidR="00781C08" w:rsidRPr="00161690">
        <w:t xml:space="preserve"> </w:t>
      </w:r>
      <w:r w:rsidR="00781C08" w:rsidRPr="00161690">
        <w:rPr>
          <w:sz w:val="24"/>
          <w:szCs w:val="24"/>
        </w:rPr>
        <w:t>URL</w:t>
      </w:r>
      <w:r w:rsidR="00781C08" w:rsidRPr="00161690">
        <w:rPr>
          <w:color w:val="000000"/>
          <w:sz w:val="24"/>
          <w:szCs w:val="24"/>
          <w:shd w:val="clear" w:color="auto" w:fill="FCFCFC"/>
        </w:rPr>
        <w:t xml:space="preserve">: </w:t>
      </w:r>
      <w:r w:rsidRPr="00CC10DC">
        <w:rPr>
          <w:sz w:val="24"/>
          <w:szCs w:val="24"/>
        </w:rPr>
        <w:t xml:space="preserve"> </w:t>
      </w:r>
      <w:hyperlink r:id="rId10" w:history="1">
        <w:r w:rsidR="00065F03">
          <w:rPr>
            <w:rStyle w:val="a7"/>
            <w:sz w:val="24"/>
            <w:szCs w:val="24"/>
          </w:rPr>
          <w:t>http://www.iprbookshop.ru/81645.html</w:t>
        </w:r>
      </w:hyperlink>
    </w:p>
    <w:p w:rsidR="00CC10DC" w:rsidRPr="00CC10DC" w:rsidRDefault="00CC10DC" w:rsidP="00C8079D">
      <w:pPr>
        <w:tabs>
          <w:tab w:val="left" w:pos="426"/>
          <w:tab w:val="left" w:pos="662"/>
        </w:tabs>
        <w:ind w:firstLine="851"/>
        <w:jc w:val="both"/>
        <w:rPr>
          <w:color w:val="000000"/>
          <w:sz w:val="24"/>
          <w:szCs w:val="24"/>
        </w:rPr>
      </w:pPr>
    </w:p>
    <w:p w:rsidR="00656221" w:rsidRPr="00CC10DC" w:rsidRDefault="00656221" w:rsidP="00C8079D">
      <w:pPr>
        <w:tabs>
          <w:tab w:val="left" w:pos="426"/>
          <w:tab w:val="left" w:pos="662"/>
          <w:tab w:val="left" w:pos="709"/>
          <w:tab w:val="center" w:pos="5389"/>
        </w:tabs>
        <w:ind w:firstLine="851"/>
        <w:jc w:val="both"/>
        <w:rPr>
          <w:b/>
          <w:i/>
          <w:sz w:val="24"/>
          <w:szCs w:val="24"/>
        </w:rPr>
      </w:pPr>
      <w:r w:rsidRPr="00CC10DC">
        <w:rPr>
          <w:b/>
          <w:i/>
          <w:sz w:val="24"/>
          <w:szCs w:val="24"/>
        </w:rPr>
        <w:t>Дополнительная</w:t>
      </w:r>
      <w:r w:rsidR="00E71EBB" w:rsidRPr="00CC10DC">
        <w:rPr>
          <w:b/>
          <w:i/>
          <w:sz w:val="24"/>
          <w:szCs w:val="24"/>
        </w:rPr>
        <w:t>:</w:t>
      </w:r>
    </w:p>
    <w:p w:rsidR="00CC10DC" w:rsidRPr="00CC10DC" w:rsidRDefault="00CC10DC" w:rsidP="00C8079D">
      <w:pPr>
        <w:numPr>
          <w:ilvl w:val="0"/>
          <w:numId w:val="34"/>
        </w:numPr>
        <w:tabs>
          <w:tab w:val="left" w:pos="284"/>
        </w:tabs>
        <w:ind w:left="0" w:firstLine="851"/>
        <w:jc w:val="both"/>
        <w:rPr>
          <w:sz w:val="24"/>
          <w:szCs w:val="24"/>
        </w:rPr>
      </w:pPr>
      <w:r w:rsidRPr="00CC10DC">
        <w:rPr>
          <w:sz w:val="24"/>
          <w:szCs w:val="24"/>
        </w:rPr>
        <w:t xml:space="preserve">Горфинкель, В. Я. Коммуникации и корпоративное управление [Электронный ресурс] : учебное пособие для студентов вузов, обучающихся по специальностям экономики и управления / В. Я. Горфинкель, В. С. Торопцов, В. А. Швандар. — Электрон. текстовые данные. — М. : ЮНИТИ-ДАНА, 2017. — 128 c. — 5-238-00923-2. </w:t>
      </w:r>
      <w:r w:rsidR="00781C08" w:rsidRPr="00161690">
        <w:rPr>
          <w:sz w:val="24"/>
          <w:szCs w:val="24"/>
        </w:rPr>
        <w:t>Текст: электронный //</w:t>
      </w:r>
      <w:r w:rsidR="00781C08" w:rsidRPr="00161690">
        <w:rPr>
          <w:color w:val="000000"/>
          <w:sz w:val="24"/>
          <w:szCs w:val="24"/>
          <w:shd w:val="clear" w:color="auto" w:fill="FCFCFC"/>
        </w:rPr>
        <w:t xml:space="preserve"> </w:t>
      </w:r>
      <w:r w:rsidR="00781C08" w:rsidRPr="00161690">
        <w:rPr>
          <w:sz w:val="24"/>
          <w:szCs w:val="24"/>
        </w:rPr>
        <w:t xml:space="preserve">ЭБС </w:t>
      </w:r>
      <w:r w:rsidR="00781C08" w:rsidRPr="00161690">
        <w:rPr>
          <w:color w:val="000000"/>
          <w:sz w:val="24"/>
          <w:szCs w:val="24"/>
          <w:lang w:val="en-US"/>
        </w:rPr>
        <w:t>IPRBooks</w:t>
      </w:r>
      <w:r w:rsidR="00781C08" w:rsidRPr="00161690">
        <w:rPr>
          <w:sz w:val="24"/>
          <w:szCs w:val="24"/>
        </w:rPr>
        <w:t xml:space="preserve"> [сайт]. — </w:t>
      </w:r>
      <w:r w:rsidR="00781C08" w:rsidRPr="00161690">
        <w:t xml:space="preserve"> </w:t>
      </w:r>
      <w:r w:rsidR="00781C08" w:rsidRPr="00161690">
        <w:rPr>
          <w:sz w:val="24"/>
          <w:szCs w:val="24"/>
        </w:rPr>
        <w:t>URL</w:t>
      </w:r>
      <w:r w:rsidR="00781C08" w:rsidRPr="00161690">
        <w:rPr>
          <w:color w:val="000000"/>
          <w:sz w:val="24"/>
          <w:szCs w:val="24"/>
          <w:shd w:val="clear" w:color="auto" w:fill="FCFCFC"/>
        </w:rPr>
        <w:t xml:space="preserve">: </w:t>
      </w:r>
      <w:r w:rsidRPr="00CC10DC">
        <w:rPr>
          <w:sz w:val="24"/>
          <w:szCs w:val="24"/>
        </w:rPr>
        <w:t xml:space="preserve"> </w:t>
      </w:r>
      <w:hyperlink r:id="rId11" w:history="1">
        <w:r w:rsidR="00065F03">
          <w:rPr>
            <w:rStyle w:val="a7"/>
            <w:sz w:val="24"/>
            <w:szCs w:val="24"/>
          </w:rPr>
          <w:t>http://www.iprbookshop.ru/81642.html</w:t>
        </w:r>
      </w:hyperlink>
    </w:p>
    <w:p w:rsidR="00CC10DC" w:rsidRPr="00CC10DC" w:rsidRDefault="00521AB1" w:rsidP="00C8079D">
      <w:pPr>
        <w:numPr>
          <w:ilvl w:val="0"/>
          <w:numId w:val="34"/>
        </w:numPr>
        <w:tabs>
          <w:tab w:val="left" w:pos="284"/>
        </w:tabs>
        <w:ind w:left="0" w:firstLine="851"/>
        <w:jc w:val="both"/>
        <w:rPr>
          <w:sz w:val="24"/>
          <w:szCs w:val="24"/>
        </w:rPr>
      </w:pPr>
      <w:r w:rsidRPr="00CC10DC">
        <w:rPr>
          <w:sz w:val="24"/>
          <w:szCs w:val="24"/>
        </w:rPr>
        <w:t xml:space="preserve">Орехов С.А. Корпоративный менеджмент [Электронный ресурс] : учебное пособие / С.А. Орехов, В.А. Селезнев, Н.В. Тихомирова. — Электрон. текстовые данные. — М. : Дашков и К, 2015. — 440 c. — 978-5-394-02144-2. </w:t>
      </w:r>
      <w:r w:rsidR="00781C08" w:rsidRPr="00161690">
        <w:rPr>
          <w:sz w:val="24"/>
          <w:szCs w:val="24"/>
        </w:rPr>
        <w:t>Текст: электронный //</w:t>
      </w:r>
      <w:r w:rsidR="00781C08" w:rsidRPr="00161690">
        <w:rPr>
          <w:color w:val="000000"/>
          <w:sz w:val="24"/>
          <w:szCs w:val="24"/>
          <w:shd w:val="clear" w:color="auto" w:fill="FCFCFC"/>
        </w:rPr>
        <w:t xml:space="preserve"> </w:t>
      </w:r>
      <w:r w:rsidR="00781C08" w:rsidRPr="00161690">
        <w:rPr>
          <w:sz w:val="24"/>
          <w:szCs w:val="24"/>
        </w:rPr>
        <w:t xml:space="preserve">ЭБС </w:t>
      </w:r>
      <w:r w:rsidR="00781C08" w:rsidRPr="00161690">
        <w:rPr>
          <w:color w:val="000000"/>
          <w:sz w:val="24"/>
          <w:szCs w:val="24"/>
          <w:lang w:val="en-US"/>
        </w:rPr>
        <w:t>IPRBooks</w:t>
      </w:r>
      <w:r w:rsidR="00781C08" w:rsidRPr="00161690">
        <w:rPr>
          <w:sz w:val="24"/>
          <w:szCs w:val="24"/>
        </w:rPr>
        <w:t xml:space="preserve"> [сайт]. — </w:t>
      </w:r>
      <w:r w:rsidR="00781C08" w:rsidRPr="00161690">
        <w:t xml:space="preserve"> </w:t>
      </w:r>
      <w:r w:rsidR="00781C08" w:rsidRPr="00161690">
        <w:rPr>
          <w:sz w:val="24"/>
          <w:szCs w:val="24"/>
        </w:rPr>
        <w:t>URL</w:t>
      </w:r>
      <w:r w:rsidR="00781C08" w:rsidRPr="00161690">
        <w:rPr>
          <w:color w:val="000000"/>
          <w:sz w:val="24"/>
          <w:szCs w:val="24"/>
          <w:shd w:val="clear" w:color="auto" w:fill="FCFCFC"/>
        </w:rPr>
        <w:t xml:space="preserve">: </w:t>
      </w:r>
      <w:hyperlink r:id="rId12" w:history="1">
        <w:r w:rsidR="00065F03">
          <w:rPr>
            <w:rStyle w:val="a7"/>
            <w:sz w:val="24"/>
            <w:szCs w:val="24"/>
            <w:shd w:val="clear" w:color="auto" w:fill="FCFCFC"/>
          </w:rPr>
          <w:t>http://www.iprbookshop.ru/52248.html</w:t>
        </w:r>
      </w:hyperlink>
      <w:r w:rsidR="00DD6CC5" w:rsidRPr="00CC10DC">
        <w:rPr>
          <w:sz w:val="24"/>
          <w:szCs w:val="24"/>
        </w:rPr>
        <w:t xml:space="preserve"> </w:t>
      </w:r>
    </w:p>
    <w:p w:rsidR="00CC10DC" w:rsidRPr="002B315B" w:rsidRDefault="00CC10DC" w:rsidP="00705FB5">
      <w:pPr>
        <w:keepNext/>
        <w:widowControl/>
        <w:tabs>
          <w:tab w:val="left" w:pos="708"/>
        </w:tabs>
        <w:autoSpaceDE/>
        <w:adjustRightInd/>
        <w:jc w:val="both"/>
        <w:rPr>
          <w:i/>
          <w:color w:val="FF0000"/>
          <w:sz w:val="24"/>
          <w:szCs w:val="24"/>
        </w:rPr>
      </w:pPr>
    </w:p>
    <w:p w:rsidR="00777B09" w:rsidRPr="002B315B" w:rsidRDefault="00DD6CC5" w:rsidP="00705FB5">
      <w:pPr>
        <w:ind w:firstLine="709"/>
        <w:jc w:val="both"/>
        <w:rPr>
          <w:b/>
          <w:color w:val="000000"/>
          <w:sz w:val="24"/>
          <w:szCs w:val="24"/>
        </w:rPr>
      </w:pPr>
      <w:r w:rsidRPr="002B315B">
        <w:rPr>
          <w:b/>
          <w:color w:val="000000"/>
          <w:sz w:val="24"/>
          <w:szCs w:val="24"/>
        </w:rPr>
        <w:t>8</w:t>
      </w:r>
      <w:r w:rsidR="007F4B97" w:rsidRPr="002B315B">
        <w:rPr>
          <w:b/>
          <w:color w:val="000000"/>
          <w:sz w:val="24"/>
          <w:szCs w:val="24"/>
        </w:rPr>
        <w:t>.</w:t>
      </w:r>
      <w:r w:rsidR="00777B09" w:rsidRPr="002B315B">
        <w:rPr>
          <w:b/>
          <w:color w:val="000000"/>
          <w:sz w:val="24"/>
          <w:szCs w:val="24"/>
        </w:rPr>
        <w:t xml:space="preserve"> </w:t>
      </w:r>
      <w:r w:rsidR="007F4B97" w:rsidRPr="002B315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ЭБС </w:t>
      </w:r>
      <w:r w:rsidRPr="002B315B">
        <w:rPr>
          <w:rFonts w:ascii="Times New Roman" w:hAnsi="Times New Roman"/>
          <w:color w:val="000000"/>
          <w:sz w:val="24"/>
          <w:szCs w:val="24"/>
          <w:lang w:val="en-US"/>
        </w:rPr>
        <w:t>IPRBooks</w:t>
      </w:r>
      <w:r w:rsidRPr="002B315B">
        <w:rPr>
          <w:rFonts w:ascii="Times New Roman" w:hAnsi="Times New Roman"/>
          <w:color w:val="000000"/>
          <w:sz w:val="24"/>
          <w:szCs w:val="24"/>
        </w:rPr>
        <w:t xml:space="preserve">  Режим доступа: </w:t>
      </w:r>
      <w:hyperlink r:id="rId13" w:history="1">
        <w:r w:rsidR="00065F03">
          <w:rPr>
            <w:rStyle w:val="a7"/>
            <w:rFonts w:ascii="Times New Roman" w:hAnsi="Times New Roman"/>
            <w:sz w:val="24"/>
            <w:szCs w:val="24"/>
          </w:rPr>
          <w:t>http://www.iprbookshop.ru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ЭБС издательства «Юрайт» Режим доступа: </w:t>
      </w:r>
      <w:hyperlink r:id="rId14" w:history="1">
        <w:r w:rsidR="00065F03">
          <w:rPr>
            <w:rStyle w:val="a7"/>
            <w:rFonts w:ascii="Times New Roman" w:hAnsi="Times New Roman"/>
            <w:sz w:val="24"/>
            <w:szCs w:val="24"/>
          </w:rPr>
          <w:t>http://biblio-online.ru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65F03">
          <w:rPr>
            <w:rStyle w:val="a7"/>
            <w:rFonts w:ascii="Times New Roman" w:hAnsi="Times New Roman"/>
            <w:sz w:val="24"/>
            <w:szCs w:val="24"/>
          </w:rPr>
          <w:t>http://window.edu.ru/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Научная электронная библиотека e-library.ru Режим доступа: </w:t>
      </w:r>
      <w:hyperlink r:id="rId16" w:history="1">
        <w:r w:rsidR="00065F03">
          <w:rPr>
            <w:rStyle w:val="a7"/>
            <w:rFonts w:ascii="Times New Roman" w:hAnsi="Times New Roman"/>
            <w:sz w:val="24"/>
            <w:szCs w:val="24"/>
          </w:rPr>
          <w:t>http://elibrary.ru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Ресурсы издательства Elsevier Режим доступа:  </w:t>
      </w:r>
      <w:hyperlink r:id="rId17" w:history="1">
        <w:r w:rsidR="00065F03">
          <w:rPr>
            <w:rStyle w:val="a7"/>
            <w:rFonts w:ascii="Times New Roman" w:hAnsi="Times New Roman"/>
            <w:sz w:val="24"/>
            <w:szCs w:val="24"/>
          </w:rPr>
          <w:t>http://www.sciencedirect.com</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Федеральный портал «Российское образование» Режим доступа:  </w:t>
      </w:r>
      <w:hyperlink r:id="rId18" w:history="1">
        <w:r w:rsidR="00607B99">
          <w:rPr>
            <w:rStyle w:val="a7"/>
            <w:rFonts w:ascii="Times New Roman" w:hAnsi="Times New Roman"/>
            <w:sz w:val="24"/>
            <w:szCs w:val="24"/>
          </w:rPr>
          <w:t>www.edu.ru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Журналы Кембриджского университета Режим доступа: </w:t>
      </w:r>
      <w:hyperlink r:id="rId19" w:history="1">
        <w:r w:rsidR="00065F03">
          <w:rPr>
            <w:rStyle w:val="a7"/>
            <w:rFonts w:ascii="Times New Roman" w:hAnsi="Times New Roman"/>
            <w:sz w:val="24"/>
            <w:szCs w:val="24"/>
          </w:rPr>
          <w:t>http://journals.cambridge.org</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Журналы Оксфордского университета Режим доступа:  </w:t>
      </w:r>
      <w:hyperlink r:id="rId20" w:history="1">
        <w:r w:rsidR="00065F03">
          <w:rPr>
            <w:rStyle w:val="a7"/>
            <w:rFonts w:ascii="Times New Roman" w:hAnsi="Times New Roman"/>
            <w:sz w:val="24"/>
            <w:szCs w:val="24"/>
          </w:rPr>
          <w:t>http://www.oxfordjoumals.org</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Словари и энциклопедии на Академике Режим доступа: </w:t>
      </w:r>
      <w:hyperlink r:id="rId21" w:history="1">
        <w:r w:rsidR="00065F03">
          <w:rPr>
            <w:rStyle w:val="a7"/>
            <w:rFonts w:ascii="Times New Roman" w:hAnsi="Times New Roman"/>
            <w:sz w:val="24"/>
            <w:szCs w:val="24"/>
          </w:rPr>
          <w:t>http://dic.academic.ru/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65F03">
          <w:rPr>
            <w:rStyle w:val="a7"/>
            <w:rFonts w:ascii="Times New Roman" w:hAnsi="Times New Roman"/>
            <w:sz w:val="24"/>
            <w:szCs w:val="24"/>
          </w:rPr>
          <w:t>http://www.benran.ru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Сайт Госкомстата РФ. Режим доступа: </w:t>
      </w:r>
      <w:hyperlink r:id="rId23" w:history="1">
        <w:r w:rsidR="00065F03">
          <w:rPr>
            <w:rStyle w:val="a7"/>
            <w:rFonts w:ascii="Times New Roman" w:hAnsi="Times New Roman"/>
            <w:sz w:val="24"/>
            <w:szCs w:val="24"/>
          </w:rPr>
          <w:t>http://www.gks.ru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65F03">
          <w:rPr>
            <w:rStyle w:val="a7"/>
            <w:rFonts w:ascii="Times New Roman" w:hAnsi="Times New Roman"/>
            <w:sz w:val="24"/>
            <w:szCs w:val="24"/>
          </w:rPr>
          <w:t>http://diss.rsl.ru</w:t>
        </w:r>
      </w:hyperlink>
    </w:p>
    <w:p w:rsidR="00777B09" w:rsidRPr="002B315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B315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65F03">
          <w:rPr>
            <w:rStyle w:val="a7"/>
            <w:rFonts w:ascii="Times New Roman" w:hAnsi="Times New Roman"/>
            <w:sz w:val="24"/>
            <w:szCs w:val="24"/>
          </w:rPr>
          <w:t>http://ru.spinform.ru</w:t>
        </w:r>
      </w:hyperlink>
    </w:p>
    <w:p w:rsidR="007F4B97" w:rsidRPr="002B315B" w:rsidRDefault="007F4B97" w:rsidP="00A76E53">
      <w:pPr>
        <w:ind w:firstLine="709"/>
        <w:jc w:val="both"/>
        <w:rPr>
          <w:rFonts w:eastAsia="Calibri"/>
          <w:color w:val="000000"/>
          <w:sz w:val="24"/>
          <w:szCs w:val="24"/>
        </w:rPr>
      </w:pPr>
      <w:r w:rsidRPr="002B315B">
        <w:rPr>
          <w:color w:val="000000"/>
          <w:sz w:val="24"/>
          <w:szCs w:val="24"/>
        </w:rPr>
        <w:t xml:space="preserve">Каждый обучающийся </w:t>
      </w:r>
      <w:r w:rsidR="00777B09" w:rsidRPr="002B315B">
        <w:rPr>
          <w:color w:val="000000"/>
          <w:sz w:val="24"/>
          <w:szCs w:val="24"/>
        </w:rPr>
        <w:t>Омской гуманитарной академии</w:t>
      </w:r>
      <w:r w:rsidRPr="002B315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15B">
        <w:rPr>
          <w:rFonts w:eastAsia="Calibri"/>
          <w:color w:val="000000"/>
          <w:sz w:val="24"/>
          <w:szCs w:val="24"/>
        </w:rPr>
        <w:t xml:space="preserve"> </w:t>
      </w:r>
      <w:r w:rsidRPr="002B315B">
        <w:rPr>
          <w:color w:val="000000"/>
          <w:sz w:val="24"/>
          <w:szCs w:val="24"/>
        </w:rPr>
        <w:t xml:space="preserve">информационно-образовательной среде </w:t>
      </w:r>
      <w:r w:rsidR="00777B09" w:rsidRPr="002B315B">
        <w:rPr>
          <w:color w:val="000000"/>
          <w:sz w:val="24"/>
          <w:szCs w:val="24"/>
        </w:rPr>
        <w:t>Академии</w:t>
      </w:r>
      <w:r w:rsidRPr="002B315B">
        <w:rPr>
          <w:color w:val="000000"/>
          <w:sz w:val="24"/>
          <w:szCs w:val="24"/>
        </w:rPr>
        <w:t>. Электронно-библиотечная система</w:t>
      </w:r>
      <w:r w:rsidRPr="002B315B">
        <w:rPr>
          <w:rFonts w:eastAsia="Calibri"/>
          <w:color w:val="000000"/>
          <w:sz w:val="24"/>
          <w:szCs w:val="24"/>
        </w:rPr>
        <w:t xml:space="preserve"> </w:t>
      </w:r>
      <w:r w:rsidRPr="002B315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15B">
        <w:rPr>
          <w:rFonts w:eastAsia="Calibri"/>
          <w:color w:val="000000"/>
          <w:sz w:val="24"/>
          <w:szCs w:val="24"/>
        </w:rPr>
        <w:t xml:space="preserve"> </w:t>
      </w:r>
      <w:r w:rsidRPr="002B315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15B">
        <w:rPr>
          <w:rFonts w:eastAsia="Calibri"/>
          <w:color w:val="000000"/>
          <w:sz w:val="24"/>
          <w:szCs w:val="24"/>
        </w:rPr>
        <w:t xml:space="preserve"> </w:t>
      </w:r>
      <w:r w:rsidRPr="002B315B">
        <w:rPr>
          <w:color w:val="000000"/>
          <w:sz w:val="24"/>
          <w:szCs w:val="24"/>
        </w:rPr>
        <w:t>организации, так и вне ее.</w:t>
      </w:r>
    </w:p>
    <w:p w:rsidR="007F4B97" w:rsidRPr="002B315B" w:rsidRDefault="007F4B97" w:rsidP="00A76E53">
      <w:pPr>
        <w:ind w:firstLine="709"/>
        <w:jc w:val="both"/>
        <w:rPr>
          <w:rFonts w:eastAsia="Calibri"/>
          <w:color w:val="000000"/>
          <w:sz w:val="24"/>
          <w:szCs w:val="24"/>
        </w:rPr>
      </w:pPr>
      <w:r w:rsidRPr="002B315B">
        <w:rPr>
          <w:color w:val="000000"/>
          <w:sz w:val="24"/>
          <w:szCs w:val="24"/>
        </w:rPr>
        <w:t>Электронная информационно-образовательная среда</w:t>
      </w:r>
      <w:r w:rsidR="005C20F0" w:rsidRPr="002B315B">
        <w:rPr>
          <w:color w:val="000000"/>
          <w:sz w:val="24"/>
          <w:szCs w:val="24"/>
        </w:rPr>
        <w:t xml:space="preserve"> </w:t>
      </w:r>
      <w:r w:rsidR="00777B09" w:rsidRPr="002B315B">
        <w:rPr>
          <w:color w:val="000000"/>
          <w:sz w:val="24"/>
          <w:szCs w:val="24"/>
        </w:rPr>
        <w:t>Академии</w:t>
      </w:r>
      <w:r w:rsidRPr="002B315B">
        <w:rPr>
          <w:color w:val="000000"/>
          <w:sz w:val="24"/>
          <w:szCs w:val="24"/>
        </w:rPr>
        <w:t xml:space="preserve"> обеспечивает:</w:t>
      </w:r>
      <w:r w:rsidRPr="002B315B">
        <w:rPr>
          <w:rFonts w:eastAsia="Calibri"/>
          <w:color w:val="000000"/>
          <w:sz w:val="24"/>
          <w:szCs w:val="24"/>
        </w:rPr>
        <w:t xml:space="preserve"> </w:t>
      </w:r>
      <w:r w:rsidRPr="002B315B">
        <w:rPr>
          <w:color w:val="000000"/>
          <w:sz w:val="24"/>
          <w:szCs w:val="24"/>
        </w:rPr>
        <w:t>доступ к учебным планам, рабочим программам дисциплин (модулей), практик, к</w:t>
      </w:r>
      <w:r w:rsidRPr="002B315B">
        <w:rPr>
          <w:rFonts w:eastAsia="Calibri"/>
          <w:color w:val="000000"/>
          <w:sz w:val="24"/>
          <w:szCs w:val="24"/>
        </w:rPr>
        <w:t xml:space="preserve"> </w:t>
      </w:r>
      <w:r w:rsidRPr="002B315B">
        <w:rPr>
          <w:color w:val="000000"/>
          <w:sz w:val="24"/>
          <w:szCs w:val="24"/>
        </w:rPr>
        <w:t>изданиям электронных библиотечных систем и электронным образовательным ресурсам,</w:t>
      </w:r>
      <w:r w:rsidRPr="002B315B">
        <w:rPr>
          <w:rFonts w:eastAsia="Calibri"/>
          <w:color w:val="000000"/>
          <w:sz w:val="24"/>
          <w:szCs w:val="24"/>
        </w:rPr>
        <w:t xml:space="preserve"> </w:t>
      </w:r>
      <w:r w:rsidRPr="002B315B">
        <w:rPr>
          <w:color w:val="000000"/>
          <w:sz w:val="24"/>
          <w:szCs w:val="24"/>
        </w:rPr>
        <w:t>указанным в рабочих программах;</w:t>
      </w:r>
      <w:r w:rsidRPr="002B315B">
        <w:rPr>
          <w:rFonts w:eastAsia="Calibri"/>
          <w:color w:val="000000"/>
          <w:sz w:val="24"/>
          <w:szCs w:val="24"/>
        </w:rPr>
        <w:t xml:space="preserve"> </w:t>
      </w:r>
      <w:r w:rsidRPr="002B315B">
        <w:rPr>
          <w:color w:val="000000"/>
          <w:sz w:val="24"/>
          <w:szCs w:val="24"/>
        </w:rPr>
        <w:t>фиксацию хода образовательного процесса, результатов промежуточной аттестации</w:t>
      </w:r>
      <w:r w:rsidRPr="002B315B">
        <w:rPr>
          <w:rFonts w:eastAsia="Calibri"/>
          <w:color w:val="000000"/>
          <w:sz w:val="24"/>
          <w:szCs w:val="24"/>
        </w:rPr>
        <w:t xml:space="preserve"> </w:t>
      </w:r>
      <w:r w:rsidRPr="002B315B">
        <w:rPr>
          <w:color w:val="000000"/>
          <w:sz w:val="24"/>
          <w:szCs w:val="24"/>
        </w:rPr>
        <w:t>и результатов освоения основной образовательной программы;</w:t>
      </w:r>
      <w:r w:rsidRPr="002B315B">
        <w:rPr>
          <w:rFonts w:eastAsia="Calibri"/>
          <w:color w:val="000000"/>
          <w:sz w:val="24"/>
          <w:szCs w:val="24"/>
        </w:rPr>
        <w:t xml:space="preserve"> </w:t>
      </w:r>
      <w:r w:rsidRPr="002B315B">
        <w:rPr>
          <w:color w:val="000000"/>
          <w:sz w:val="24"/>
          <w:szCs w:val="24"/>
        </w:rPr>
        <w:t>проведение всех видов занятий, процедур оценки результатов обучения, реализация</w:t>
      </w:r>
      <w:r w:rsidRPr="002B315B">
        <w:rPr>
          <w:rFonts w:eastAsia="Calibri"/>
          <w:color w:val="000000"/>
          <w:sz w:val="24"/>
          <w:szCs w:val="24"/>
        </w:rPr>
        <w:t xml:space="preserve"> </w:t>
      </w:r>
      <w:r w:rsidRPr="002B315B">
        <w:rPr>
          <w:color w:val="000000"/>
          <w:sz w:val="24"/>
          <w:szCs w:val="24"/>
        </w:rPr>
        <w:t xml:space="preserve">которых </w:t>
      </w:r>
      <w:r w:rsidRPr="002B315B">
        <w:rPr>
          <w:color w:val="000000"/>
          <w:sz w:val="24"/>
          <w:szCs w:val="24"/>
        </w:rPr>
        <w:lastRenderedPageBreak/>
        <w:t>предусмотрена с применением электронного обучения, дистанционных</w:t>
      </w:r>
      <w:r w:rsidRPr="002B315B">
        <w:rPr>
          <w:rFonts w:eastAsia="Calibri"/>
          <w:color w:val="000000"/>
          <w:sz w:val="24"/>
          <w:szCs w:val="24"/>
        </w:rPr>
        <w:t xml:space="preserve"> </w:t>
      </w:r>
      <w:r w:rsidRPr="002B315B">
        <w:rPr>
          <w:color w:val="000000"/>
          <w:sz w:val="24"/>
          <w:szCs w:val="24"/>
        </w:rPr>
        <w:t>образовательных технологий;</w:t>
      </w:r>
      <w:r w:rsidRPr="002B315B">
        <w:rPr>
          <w:rFonts w:eastAsia="Calibri"/>
          <w:color w:val="000000"/>
          <w:sz w:val="24"/>
          <w:szCs w:val="24"/>
        </w:rPr>
        <w:t xml:space="preserve"> </w:t>
      </w:r>
      <w:r w:rsidRPr="002B315B">
        <w:rPr>
          <w:color w:val="000000"/>
          <w:sz w:val="24"/>
          <w:szCs w:val="24"/>
        </w:rPr>
        <w:t>формирование электронного портфолио обучающегося, в том числе сохранение</w:t>
      </w:r>
      <w:r w:rsidRPr="002B315B">
        <w:rPr>
          <w:rFonts w:eastAsia="Calibri"/>
          <w:color w:val="000000"/>
          <w:sz w:val="24"/>
          <w:szCs w:val="24"/>
        </w:rPr>
        <w:t xml:space="preserve"> </w:t>
      </w:r>
      <w:r w:rsidRPr="002B315B">
        <w:rPr>
          <w:color w:val="000000"/>
          <w:sz w:val="24"/>
          <w:szCs w:val="24"/>
        </w:rPr>
        <w:t>работ обучающегося, рецензий и оценок на эти работы со стороны любых участников</w:t>
      </w:r>
      <w:r w:rsidRPr="002B315B">
        <w:rPr>
          <w:rFonts w:eastAsia="Calibri"/>
          <w:color w:val="000000"/>
          <w:sz w:val="24"/>
          <w:szCs w:val="24"/>
        </w:rPr>
        <w:t xml:space="preserve"> </w:t>
      </w:r>
      <w:r w:rsidRPr="002B315B">
        <w:rPr>
          <w:color w:val="000000"/>
          <w:sz w:val="24"/>
          <w:szCs w:val="24"/>
        </w:rPr>
        <w:t>образовательного процесса;</w:t>
      </w:r>
      <w:r w:rsidRPr="002B315B">
        <w:rPr>
          <w:rFonts w:eastAsia="Calibri"/>
          <w:color w:val="000000"/>
          <w:sz w:val="24"/>
          <w:szCs w:val="24"/>
        </w:rPr>
        <w:t xml:space="preserve"> </w:t>
      </w:r>
      <w:r w:rsidRPr="002B315B">
        <w:rPr>
          <w:color w:val="000000"/>
          <w:sz w:val="24"/>
          <w:szCs w:val="24"/>
        </w:rPr>
        <w:t>взаимодействие между участниками образовательного процесса, в том числе</w:t>
      </w:r>
      <w:r w:rsidRPr="002B315B">
        <w:rPr>
          <w:rFonts w:eastAsia="Calibri"/>
          <w:color w:val="000000"/>
          <w:sz w:val="24"/>
          <w:szCs w:val="24"/>
        </w:rPr>
        <w:t xml:space="preserve"> </w:t>
      </w:r>
      <w:r w:rsidRPr="002B315B">
        <w:rPr>
          <w:color w:val="000000"/>
          <w:sz w:val="24"/>
          <w:szCs w:val="24"/>
        </w:rPr>
        <w:t>синхронное и (или) асинхронное взаимодействие посредством сети «Интернет».</w:t>
      </w:r>
    </w:p>
    <w:p w:rsidR="007F4B97" w:rsidRPr="002B315B" w:rsidRDefault="007F4B97" w:rsidP="00705FB5">
      <w:pPr>
        <w:widowControl/>
        <w:autoSpaceDE/>
        <w:autoSpaceDN/>
        <w:adjustRightInd/>
        <w:contextualSpacing/>
        <w:jc w:val="both"/>
        <w:rPr>
          <w:rFonts w:eastAsia="Calibri"/>
          <w:color w:val="000000"/>
          <w:sz w:val="24"/>
          <w:szCs w:val="24"/>
          <w:lang w:eastAsia="en-US"/>
        </w:rPr>
      </w:pPr>
    </w:p>
    <w:p w:rsidR="009528CA" w:rsidRPr="002B315B" w:rsidRDefault="00DD6CC5" w:rsidP="00705FB5">
      <w:pPr>
        <w:widowControl/>
        <w:autoSpaceDE/>
        <w:autoSpaceDN/>
        <w:adjustRightInd/>
        <w:ind w:firstLine="709"/>
        <w:contextualSpacing/>
        <w:jc w:val="both"/>
        <w:rPr>
          <w:rFonts w:eastAsia="Calibri"/>
          <w:b/>
          <w:color w:val="000000"/>
          <w:sz w:val="24"/>
          <w:szCs w:val="24"/>
          <w:lang w:eastAsia="en-US"/>
        </w:rPr>
      </w:pPr>
      <w:r w:rsidRPr="002B315B">
        <w:rPr>
          <w:rFonts w:eastAsia="Calibri"/>
          <w:b/>
          <w:color w:val="000000"/>
          <w:sz w:val="24"/>
          <w:szCs w:val="24"/>
          <w:lang w:eastAsia="en-US"/>
        </w:rPr>
        <w:t>9</w:t>
      </w:r>
      <w:r w:rsidR="00EE165B" w:rsidRPr="002B315B">
        <w:rPr>
          <w:rFonts w:eastAsia="Calibri"/>
          <w:b/>
          <w:color w:val="000000"/>
          <w:sz w:val="24"/>
          <w:szCs w:val="24"/>
          <w:lang w:eastAsia="en-US"/>
        </w:rPr>
        <w:t>.</w:t>
      </w:r>
      <w:r w:rsidR="009528CA" w:rsidRPr="002B315B">
        <w:rPr>
          <w:rFonts w:eastAsia="Calibri"/>
          <w:b/>
          <w:color w:val="000000"/>
          <w:sz w:val="24"/>
          <w:szCs w:val="24"/>
          <w:lang w:eastAsia="en-US"/>
        </w:rPr>
        <w:t xml:space="preserve"> </w:t>
      </w:r>
      <w:r w:rsidR="007F4B97" w:rsidRPr="002B315B">
        <w:rPr>
          <w:rFonts w:eastAsia="Calibri"/>
          <w:b/>
          <w:color w:val="000000"/>
          <w:sz w:val="24"/>
          <w:szCs w:val="24"/>
          <w:lang w:eastAsia="en-US"/>
        </w:rPr>
        <w:t>Методические указания для обу</w:t>
      </w:r>
      <w:r w:rsidR="009528CA" w:rsidRPr="002B315B">
        <w:rPr>
          <w:rFonts w:eastAsia="Calibri"/>
          <w:b/>
          <w:color w:val="000000"/>
          <w:sz w:val="24"/>
          <w:szCs w:val="24"/>
          <w:lang w:eastAsia="en-US"/>
        </w:rPr>
        <w:t>чающихся по освоению дисциплины</w:t>
      </w:r>
    </w:p>
    <w:p w:rsidR="007F4B97" w:rsidRPr="002B315B" w:rsidRDefault="007F4B97" w:rsidP="00A76E53">
      <w:pPr>
        <w:ind w:firstLine="709"/>
        <w:jc w:val="both"/>
        <w:rPr>
          <w:color w:val="000000"/>
          <w:sz w:val="24"/>
          <w:szCs w:val="24"/>
        </w:rPr>
      </w:pPr>
      <w:r w:rsidRPr="002B315B">
        <w:rPr>
          <w:sz w:val="24"/>
          <w:szCs w:val="24"/>
        </w:rPr>
        <w:t>Для того чтобы успешно о</w:t>
      </w:r>
      <w:r w:rsidR="004E4DB2" w:rsidRPr="002B315B">
        <w:rPr>
          <w:sz w:val="24"/>
          <w:szCs w:val="24"/>
        </w:rPr>
        <w:t xml:space="preserve">своить </w:t>
      </w:r>
      <w:r w:rsidRPr="002B315B">
        <w:rPr>
          <w:sz w:val="24"/>
          <w:szCs w:val="24"/>
        </w:rPr>
        <w:t>дисциплин</w:t>
      </w:r>
      <w:r w:rsidR="004E4DB2" w:rsidRPr="002B315B">
        <w:rPr>
          <w:sz w:val="24"/>
          <w:szCs w:val="24"/>
        </w:rPr>
        <w:t>у</w:t>
      </w:r>
      <w:r w:rsidRPr="002B315B">
        <w:rPr>
          <w:sz w:val="24"/>
          <w:szCs w:val="24"/>
        </w:rPr>
        <w:t xml:space="preserve"> </w:t>
      </w:r>
      <w:r w:rsidR="006B066C" w:rsidRPr="002B315B">
        <w:rPr>
          <w:b/>
          <w:bCs/>
          <w:sz w:val="24"/>
          <w:szCs w:val="24"/>
        </w:rPr>
        <w:t>«</w:t>
      </w:r>
      <w:r w:rsidR="009F2A32" w:rsidRPr="002B315B">
        <w:rPr>
          <w:b/>
          <w:bCs/>
          <w:sz w:val="24"/>
          <w:szCs w:val="24"/>
        </w:rPr>
        <w:t>Теория корпоративного управления</w:t>
      </w:r>
      <w:r w:rsidR="006B066C" w:rsidRPr="002B315B">
        <w:rPr>
          <w:b/>
          <w:bCs/>
          <w:sz w:val="24"/>
          <w:szCs w:val="24"/>
        </w:rPr>
        <w:t>»</w:t>
      </w:r>
      <w:r w:rsidRPr="002B315B">
        <w:rPr>
          <w:bCs/>
          <w:sz w:val="24"/>
          <w:szCs w:val="24"/>
        </w:rPr>
        <w:t xml:space="preserve"> </w:t>
      </w:r>
      <w:r w:rsidRPr="002B315B">
        <w:rPr>
          <w:sz w:val="24"/>
          <w:szCs w:val="24"/>
        </w:rPr>
        <w:t>обучающиеся должны</w:t>
      </w:r>
      <w:r w:rsidRPr="002B315B">
        <w:rPr>
          <w:color w:val="000000"/>
          <w:sz w:val="24"/>
          <w:szCs w:val="24"/>
        </w:rPr>
        <w:t xml:space="preserve"> выполнить следующие </w:t>
      </w:r>
      <w:r w:rsidR="004E4DB2" w:rsidRPr="002B315B">
        <w:rPr>
          <w:color w:val="000000"/>
          <w:sz w:val="24"/>
          <w:szCs w:val="24"/>
        </w:rPr>
        <w:t xml:space="preserve">методические </w:t>
      </w:r>
      <w:r w:rsidRPr="002B315B">
        <w:rPr>
          <w:color w:val="000000"/>
          <w:sz w:val="24"/>
          <w:szCs w:val="24"/>
        </w:rPr>
        <w:t>указания</w:t>
      </w:r>
      <w:r w:rsidR="004E4DB2" w:rsidRPr="002B315B">
        <w:rPr>
          <w:color w:val="000000"/>
          <w:sz w:val="24"/>
          <w:szCs w:val="24"/>
        </w:rPr>
        <w:t>.</w:t>
      </w:r>
    </w:p>
    <w:p w:rsidR="007F4B97" w:rsidRPr="002B315B" w:rsidRDefault="007F4B97" w:rsidP="00A76E53">
      <w:pPr>
        <w:ind w:firstLine="709"/>
        <w:jc w:val="both"/>
        <w:rPr>
          <w:color w:val="000000"/>
          <w:sz w:val="24"/>
          <w:szCs w:val="24"/>
        </w:rPr>
      </w:pPr>
      <w:r w:rsidRPr="002B315B">
        <w:rPr>
          <w:color w:val="000000"/>
          <w:sz w:val="24"/>
          <w:szCs w:val="24"/>
        </w:rPr>
        <w:t xml:space="preserve">Методические указания для обучающихся по освоению дисциплины для подготовки к занятиям </w:t>
      </w:r>
      <w:r w:rsidRPr="002B315B">
        <w:rPr>
          <w:b/>
          <w:color w:val="000000"/>
          <w:sz w:val="24"/>
          <w:szCs w:val="24"/>
        </w:rPr>
        <w:t>лекционного типа</w:t>
      </w:r>
      <w:r w:rsidRPr="002B315B">
        <w:rPr>
          <w:color w:val="000000"/>
          <w:sz w:val="24"/>
          <w:szCs w:val="24"/>
        </w:rPr>
        <w:t>:</w:t>
      </w:r>
    </w:p>
    <w:p w:rsidR="007F4B97" w:rsidRPr="002B315B" w:rsidRDefault="007F4B97" w:rsidP="00A76E53">
      <w:pPr>
        <w:ind w:firstLine="709"/>
        <w:jc w:val="both"/>
        <w:rPr>
          <w:color w:val="000000"/>
          <w:sz w:val="24"/>
          <w:szCs w:val="24"/>
        </w:rPr>
      </w:pPr>
      <w:r w:rsidRPr="002B315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15B" w:rsidRDefault="007F4B97" w:rsidP="00A76E53">
      <w:pPr>
        <w:ind w:firstLine="709"/>
        <w:jc w:val="both"/>
        <w:rPr>
          <w:b/>
          <w:color w:val="000000"/>
          <w:sz w:val="24"/>
          <w:szCs w:val="24"/>
        </w:rPr>
      </w:pPr>
      <w:r w:rsidRPr="002B315B">
        <w:rPr>
          <w:color w:val="000000"/>
          <w:sz w:val="24"/>
          <w:szCs w:val="24"/>
        </w:rPr>
        <w:t xml:space="preserve"> Методические указания для обучающихся по освоению дисциплины для подготовки к занятиям </w:t>
      </w:r>
      <w:r w:rsidRPr="002B315B">
        <w:rPr>
          <w:b/>
          <w:color w:val="000000"/>
          <w:sz w:val="24"/>
          <w:szCs w:val="24"/>
        </w:rPr>
        <w:t xml:space="preserve">семинарского типа: </w:t>
      </w:r>
    </w:p>
    <w:p w:rsidR="007F4B97" w:rsidRPr="002B315B" w:rsidRDefault="007F4B97" w:rsidP="00A76E53">
      <w:pPr>
        <w:ind w:firstLine="709"/>
        <w:jc w:val="both"/>
        <w:rPr>
          <w:color w:val="000000"/>
          <w:sz w:val="24"/>
          <w:szCs w:val="24"/>
        </w:rPr>
      </w:pPr>
      <w:r w:rsidRPr="002B315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15B" w:rsidRDefault="007F4B97" w:rsidP="00A76E53">
      <w:pPr>
        <w:ind w:firstLine="709"/>
        <w:jc w:val="both"/>
        <w:rPr>
          <w:b/>
          <w:color w:val="000000"/>
          <w:sz w:val="24"/>
          <w:szCs w:val="24"/>
        </w:rPr>
      </w:pPr>
      <w:r w:rsidRPr="002B315B">
        <w:rPr>
          <w:color w:val="000000"/>
          <w:sz w:val="24"/>
          <w:szCs w:val="24"/>
        </w:rPr>
        <w:t xml:space="preserve">Методические указания для обучающихся по освоению дисциплины для </w:t>
      </w:r>
      <w:r w:rsidRPr="002B315B">
        <w:rPr>
          <w:b/>
          <w:color w:val="000000"/>
          <w:sz w:val="24"/>
          <w:szCs w:val="24"/>
        </w:rPr>
        <w:t>самостоятельной работы:</w:t>
      </w:r>
    </w:p>
    <w:p w:rsidR="007F4B97" w:rsidRPr="002B315B" w:rsidRDefault="007F4B97" w:rsidP="00A76E53">
      <w:pPr>
        <w:ind w:firstLine="709"/>
        <w:jc w:val="both"/>
        <w:rPr>
          <w:color w:val="000000"/>
          <w:sz w:val="24"/>
          <w:szCs w:val="24"/>
        </w:rPr>
      </w:pPr>
      <w:r w:rsidRPr="002B315B">
        <w:rPr>
          <w:color w:val="000000"/>
          <w:sz w:val="24"/>
          <w:szCs w:val="24"/>
        </w:rPr>
        <w:t>Самостоятельная работа студента является основным средством овладения учеб</w:t>
      </w:r>
      <w:r w:rsidRPr="002B315B">
        <w:rPr>
          <w:color w:val="000000"/>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15B" w:rsidRDefault="007F4B97" w:rsidP="00A76E53">
      <w:pPr>
        <w:ind w:firstLine="709"/>
        <w:jc w:val="both"/>
        <w:rPr>
          <w:color w:val="000000"/>
          <w:sz w:val="24"/>
          <w:szCs w:val="24"/>
        </w:rPr>
      </w:pPr>
      <w:r w:rsidRPr="002B315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15B" w:rsidRDefault="007F4B97" w:rsidP="00A76E53">
      <w:pPr>
        <w:ind w:firstLine="709"/>
        <w:jc w:val="both"/>
        <w:rPr>
          <w:color w:val="000000"/>
          <w:sz w:val="24"/>
          <w:szCs w:val="24"/>
        </w:rPr>
      </w:pPr>
      <w:r w:rsidRPr="002B315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15B" w:rsidRDefault="007F4B97" w:rsidP="00A76E53">
      <w:pPr>
        <w:ind w:firstLine="709"/>
        <w:jc w:val="both"/>
        <w:rPr>
          <w:color w:val="000000"/>
          <w:sz w:val="24"/>
          <w:szCs w:val="24"/>
        </w:rPr>
      </w:pPr>
      <w:r w:rsidRPr="002B315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15B" w:rsidRDefault="007F4B97" w:rsidP="00A76E53">
      <w:pPr>
        <w:ind w:firstLine="709"/>
        <w:jc w:val="both"/>
        <w:rPr>
          <w:color w:val="000000"/>
          <w:sz w:val="24"/>
          <w:szCs w:val="24"/>
        </w:rPr>
      </w:pPr>
      <w:r w:rsidRPr="002B315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15B" w:rsidRDefault="007F4B97" w:rsidP="00A76E53">
      <w:pPr>
        <w:ind w:firstLine="709"/>
        <w:jc w:val="both"/>
        <w:rPr>
          <w:color w:val="000000"/>
          <w:sz w:val="24"/>
          <w:szCs w:val="24"/>
        </w:rPr>
      </w:pPr>
      <w:r w:rsidRPr="002B315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15B" w:rsidRDefault="007F4B97" w:rsidP="00A76E53">
      <w:pPr>
        <w:ind w:firstLine="709"/>
        <w:jc w:val="both"/>
        <w:rPr>
          <w:color w:val="000000"/>
          <w:sz w:val="24"/>
          <w:szCs w:val="24"/>
        </w:rPr>
      </w:pPr>
      <w:r w:rsidRPr="002B315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15B" w:rsidRDefault="007F4B97" w:rsidP="00A76E53">
      <w:pPr>
        <w:ind w:firstLine="709"/>
        <w:jc w:val="both"/>
        <w:rPr>
          <w:color w:val="000000"/>
          <w:sz w:val="24"/>
          <w:szCs w:val="24"/>
        </w:rPr>
      </w:pPr>
      <w:r w:rsidRPr="002B315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15B" w:rsidRDefault="007F4B97" w:rsidP="00A76E53">
      <w:pPr>
        <w:ind w:firstLine="709"/>
        <w:jc w:val="both"/>
        <w:rPr>
          <w:color w:val="000000"/>
          <w:sz w:val="24"/>
          <w:szCs w:val="24"/>
        </w:rPr>
      </w:pPr>
      <w:r w:rsidRPr="002B315B">
        <w:rPr>
          <w:color w:val="000000"/>
          <w:sz w:val="24"/>
          <w:szCs w:val="24"/>
        </w:rPr>
        <w:t>Следующим этапом работы</w:t>
      </w:r>
      <w:r w:rsidRPr="002B315B">
        <w:rPr>
          <w:b/>
          <w:bCs/>
          <w:color w:val="000000"/>
          <w:sz w:val="24"/>
          <w:szCs w:val="24"/>
        </w:rPr>
        <w:t xml:space="preserve"> </w:t>
      </w:r>
      <w:r w:rsidRPr="002B315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15B" w:rsidRDefault="007F4B97" w:rsidP="00A76E53">
      <w:pPr>
        <w:ind w:firstLine="709"/>
        <w:jc w:val="both"/>
        <w:rPr>
          <w:color w:val="000000"/>
          <w:sz w:val="24"/>
          <w:szCs w:val="24"/>
        </w:rPr>
      </w:pPr>
      <w:r w:rsidRPr="002B315B">
        <w:rPr>
          <w:color w:val="000000"/>
          <w:sz w:val="24"/>
          <w:szCs w:val="24"/>
        </w:rPr>
        <w:t>Таким образом, при работе с источниками и литературой важно уметь:</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готовить и презентовать развернутые сообщения типа доклада;</w:t>
      </w:r>
      <w:r w:rsidRPr="002B315B">
        <w:rPr>
          <w:rFonts w:eastAsia="Calibri"/>
          <w:b/>
          <w:bCs/>
          <w:i/>
          <w:iCs/>
          <w:color w:val="000000"/>
          <w:sz w:val="24"/>
          <w:szCs w:val="24"/>
          <w:lang w:eastAsia="en-US"/>
        </w:rPr>
        <w:t xml:space="preserve">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пользоваться реферативными и справочными материалами; </w:t>
      </w:r>
    </w:p>
    <w:p w:rsidR="007F4B97"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15B"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B315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15B" w:rsidRDefault="007F4B97" w:rsidP="00A76E53">
      <w:pPr>
        <w:ind w:firstLine="709"/>
        <w:jc w:val="both"/>
        <w:rPr>
          <w:color w:val="000000"/>
          <w:sz w:val="24"/>
          <w:szCs w:val="24"/>
        </w:rPr>
      </w:pPr>
      <w:r w:rsidRPr="002B315B">
        <w:rPr>
          <w:b/>
          <w:bCs/>
          <w:color w:val="000000"/>
          <w:sz w:val="24"/>
          <w:szCs w:val="24"/>
        </w:rPr>
        <w:t>Подготовка к промежуточной аттестации</w:t>
      </w:r>
      <w:r w:rsidRPr="002B315B">
        <w:rPr>
          <w:bCs/>
          <w:color w:val="000000"/>
          <w:sz w:val="24"/>
          <w:szCs w:val="24"/>
        </w:rPr>
        <w:t>:</w:t>
      </w:r>
    </w:p>
    <w:p w:rsidR="007F4B97" w:rsidRPr="002B315B" w:rsidRDefault="007F4B97" w:rsidP="00A76E53">
      <w:pPr>
        <w:ind w:firstLine="709"/>
        <w:jc w:val="both"/>
        <w:rPr>
          <w:color w:val="000000"/>
          <w:sz w:val="24"/>
          <w:szCs w:val="24"/>
        </w:rPr>
      </w:pPr>
      <w:r w:rsidRPr="002B315B">
        <w:rPr>
          <w:color w:val="000000"/>
          <w:sz w:val="24"/>
          <w:szCs w:val="24"/>
        </w:rPr>
        <w:t>При подготовке к промежуточной аттестации целесообразно:</w:t>
      </w:r>
    </w:p>
    <w:p w:rsidR="007F4B97" w:rsidRPr="002B315B" w:rsidRDefault="007F4B97" w:rsidP="00A76E53">
      <w:pPr>
        <w:ind w:firstLine="709"/>
        <w:jc w:val="both"/>
        <w:rPr>
          <w:color w:val="000000"/>
          <w:sz w:val="24"/>
          <w:szCs w:val="24"/>
        </w:rPr>
      </w:pPr>
      <w:r w:rsidRPr="002B315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15B" w:rsidRDefault="007F4B97" w:rsidP="00A76E53">
      <w:pPr>
        <w:ind w:firstLine="709"/>
        <w:jc w:val="both"/>
        <w:rPr>
          <w:color w:val="000000"/>
          <w:sz w:val="24"/>
          <w:szCs w:val="24"/>
        </w:rPr>
      </w:pPr>
      <w:r w:rsidRPr="002B315B">
        <w:rPr>
          <w:color w:val="000000"/>
          <w:sz w:val="24"/>
          <w:szCs w:val="24"/>
        </w:rPr>
        <w:t>- внимательно прочитать рекомендованную литературу;</w:t>
      </w:r>
    </w:p>
    <w:p w:rsidR="007F4B97" w:rsidRPr="002B315B" w:rsidRDefault="007F4B97" w:rsidP="00A76E53">
      <w:pPr>
        <w:ind w:firstLine="709"/>
        <w:jc w:val="both"/>
        <w:rPr>
          <w:color w:val="000000"/>
          <w:sz w:val="24"/>
          <w:szCs w:val="24"/>
        </w:rPr>
      </w:pPr>
      <w:r w:rsidRPr="002B315B">
        <w:rPr>
          <w:color w:val="000000"/>
          <w:sz w:val="24"/>
          <w:szCs w:val="24"/>
        </w:rPr>
        <w:t xml:space="preserve">- составить краткие конспекты ответов (планы ответов). </w:t>
      </w:r>
    </w:p>
    <w:p w:rsidR="007F4B97" w:rsidRPr="002B315B" w:rsidRDefault="007F4B97" w:rsidP="00A76E53">
      <w:pPr>
        <w:ind w:firstLine="709"/>
        <w:jc w:val="both"/>
        <w:rPr>
          <w:color w:val="000000"/>
          <w:sz w:val="24"/>
          <w:szCs w:val="24"/>
        </w:rPr>
      </w:pPr>
    </w:p>
    <w:p w:rsidR="009528CA" w:rsidRPr="002B315B" w:rsidRDefault="00DD6CC5" w:rsidP="00705FB5">
      <w:pPr>
        <w:widowControl/>
        <w:autoSpaceDE/>
        <w:adjustRightInd/>
        <w:ind w:firstLine="709"/>
        <w:contextualSpacing/>
        <w:jc w:val="both"/>
        <w:rPr>
          <w:rFonts w:eastAsia="Calibri"/>
          <w:b/>
          <w:color w:val="000000"/>
          <w:sz w:val="24"/>
          <w:szCs w:val="24"/>
          <w:lang w:eastAsia="en-US"/>
        </w:rPr>
      </w:pPr>
      <w:r w:rsidRPr="002B315B">
        <w:rPr>
          <w:rFonts w:eastAsia="Calibri"/>
          <w:b/>
          <w:color w:val="000000"/>
          <w:sz w:val="24"/>
          <w:szCs w:val="24"/>
          <w:lang w:eastAsia="en-US"/>
        </w:rPr>
        <w:t>10</w:t>
      </w:r>
      <w:r w:rsidR="000875BF" w:rsidRPr="002B315B">
        <w:rPr>
          <w:rFonts w:eastAsia="Calibri"/>
          <w:b/>
          <w:color w:val="000000"/>
          <w:sz w:val="24"/>
          <w:szCs w:val="24"/>
          <w:lang w:eastAsia="en-US"/>
        </w:rPr>
        <w:t>.</w:t>
      </w:r>
      <w:r w:rsidR="009528CA" w:rsidRPr="002B315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15B" w:rsidRDefault="00CF2B2F" w:rsidP="00705FB5">
      <w:pPr>
        <w:widowControl/>
        <w:autoSpaceDE/>
        <w:adjustRightInd/>
        <w:ind w:firstLine="709"/>
        <w:jc w:val="both"/>
        <w:rPr>
          <w:color w:val="000000"/>
          <w:sz w:val="24"/>
          <w:szCs w:val="24"/>
        </w:rPr>
      </w:pPr>
      <w:r w:rsidRPr="002B315B">
        <w:rPr>
          <w:color w:val="000000"/>
          <w:sz w:val="24"/>
          <w:szCs w:val="24"/>
        </w:rPr>
        <w:t>На практических занятиях студенты представляют компьютерные презентации, подготовленные ими в часы</w:t>
      </w:r>
      <w:r w:rsidR="00A275E4" w:rsidRPr="002B315B">
        <w:rPr>
          <w:color w:val="000000"/>
          <w:sz w:val="24"/>
          <w:szCs w:val="24"/>
        </w:rPr>
        <w:t xml:space="preserve"> </w:t>
      </w:r>
      <w:r w:rsidRPr="002B315B">
        <w:rPr>
          <w:color w:val="000000"/>
          <w:sz w:val="24"/>
          <w:szCs w:val="24"/>
        </w:rPr>
        <w:t>самостоятельной работы.</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315B">
        <w:rPr>
          <w:color w:val="000000"/>
          <w:sz w:val="24"/>
          <w:szCs w:val="24"/>
        </w:rPr>
        <w:t xml:space="preserve">, </w:t>
      </w:r>
      <w:r w:rsidR="00951F6B" w:rsidRPr="002B315B">
        <w:rPr>
          <w:sz w:val="24"/>
          <w:szCs w:val="24"/>
        </w:rPr>
        <w:t>ЭБС Юрайт</w:t>
      </w:r>
      <w:r w:rsidRPr="002B315B">
        <w:rPr>
          <w:color w:val="000000"/>
          <w:sz w:val="24"/>
          <w:szCs w:val="24"/>
        </w:rPr>
        <w:t xml:space="preserve"> ) и электронным образовательным ресурсам, указанным в рабочих программах;</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15B" w:rsidRDefault="00CF2B2F" w:rsidP="00B14050">
      <w:pPr>
        <w:widowControl/>
        <w:tabs>
          <w:tab w:val="left" w:pos="1418"/>
        </w:tabs>
        <w:autoSpaceDE/>
        <w:adjustRightInd/>
        <w:ind w:firstLine="709"/>
        <w:jc w:val="both"/>
        <w:rPr>
          <w:color w:val="000000"/>
          <w:sz w:val="24"/>
          <w:szCs w:val="24"/>
        </w:rPr>
      </w:pPr>
      <w:r w:rsidRPr="002B315B">
        <w:rPr>
          <w:color w:val="000000"/>
          <w:sz w:val="24"/>
          <w:szCs w:val="24"/>
        </w:rPr>
        <w:t>•</w:t>
      </w:r>
      <w:r w:rsidRPr="002B315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15B">
        <w:rPr>
          <w:color w:val="000000"/>
          <w:sz w:val="24"/>
          <w:szCs w:val="24"/>
        </w:rPr>
        <w:t>заимодействие посредством сети «Интернет».</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сбор, хранение, систематизация и выдача учебной и научной информации;</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обработка текстовой, графической и эмпирической информации;</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15B" w:rsidRDefault="00CF2B2F" w:rsidP="00A76E53">
      <w:pPr>
        <w:widowControl/>
        <w:autoSpaceDE/>
        <w:adjustRightInd/>
        <w:ind w:firstLine="709"/>
        <w:jc w:val="both"/>
        <w:rPr>
          <w:color w:val="000000"/>
          <w:sz w:val="24"/>
          <w:szCs w:val="24"/>
        </w:rPr>
      </w:pPr>
      <w:r w:rsidRPr="002B315B">
        <w:rPr>
          <w:color w:val="000000"/>
          <w:sz w:val="24"/>
          <w:szCs w:val="24"/>
        </w:rPr>
        <w:lastRenderedPageBreak/>
        <w:t>•</w:t>
      </w:r>
      <w:r w:rsidRPr="002B315B">
        <w:rPr>
          <w:color w:val="000000"/>
          <w:sz w:val="24"/>
          <w:szCs w:val="24"/>
        </w:rPr>
        <w:tab/>
        <w:t>компьютерное тестирование;</w:t>
      </w:r>
    </w:p>
    <w:p w:rsidR="00CF2B2F" w:rsidRPr="002B315B" w:rsidRDefault="00CF2B2F" w:rsidP="00705FB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демонстрация мультимедийных материалов.</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ПЕРЕЧЕНЬ ПРОГРАММНОГО ОБЕСПЕЧЕНИЯ</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r>
      <w:r w:rsidRPr="002B315B">
        <w:rPr>
          <w:color w:val="000000"/>
          <w:sz w:val="24"/>
          <w:szCs w:val="24"/>
          <w:lang w:val="en-US"/>
        </w:rPr>
        <w:t>Microsoft</w:t>
      </w:r>
      <w:r w:rsidRPr="002B315B">
        <w:rPr>
          <w:color w:val="000000"/>
          <w:sz w:val="24"/>
          <w:szCs w:val="24"/>
        </w:rPr>
        <w:t xml:space="preserve"> </w:t>
      </w:r>
      <w:r w:rsidRPr="002B315B">
        <w:rPr>
          <w:color w:val="000000"/>
          <w:sz w:val="24"/>
          <w:szCs w:val="24"/>
          <w:lang w:val="en-US"/>
        </w:rPr>
        <w:t>Windows</w:t>
      </w:r>
      <w:r w:rsidRPr="002B315B">
        <w:rPr>
          <w:color w:val="000000"/>
          <w:sz w:val="24"/>
          <w:szCs w:val="24"/>
        </w:rPr>
        <w:t xml:space="preserve"> 10 </w:t>
      </w:r>
      <w:r w:rsidRPr="002B315B">
        <w:rPr>
          <w:color w:val="000000"/>
          <w:sz w:val="24"/>
          <w:szCs w:val="24"/>
          <w:lang w:val="en-US"/>
        </w:rPr>
        <w:t>Professional</w:t>
      </w:r>
      <w:r w:rsidRPr="002B315B">
        <w:rPr>
          <w:color w:val="000000"/>
          <w:sz w:val="24"/>
          <w:szCs w:val="24"/>
        </w:rPr>
        <w:t xml:space="preserve"> </w:t>
      </w:r>
    </w:p>
    <w:p w:rsidR="00DD6CC5" w:rsidRPr="002B315B" w:rsidRDefault="00DD6CC5" w:rsidP="00DD6CC5">
      <w:pPr>
        <w:widowControl/>
        <w:autoSpaceDE/>
        <w:adjustRightInd/>
        <w:ind w:firstLine="709"/>
        <w:jc w:val="both"/>
        <w:rPr>
          <w:color w:val="000000"/>
          <w:sz w:val="24"/>
          <w:szCs w:val="24"/>
          <w:lang w:val="en-US"/>
        </w:rPr>
      </w:pPr>
      <w:r w:rsidRPr="002B315B">
        <w:rPr>
          <w:color w:val="000000"/>
          <w:sz w:val="24"/>
          <w:szCs w:val="24"/>
          <w:lang w:val="en-US"/>
        </w:rPr>
        <w:t>•</w:t>
      </w:r>
      <w:r w:rsidRPr="002B315B">
        <w:rPr>
          <w:color w:val="000000"/>
          <w:sz w:val="24"/>
          <w:szCs w:val="24"/>
          <w:lang w:val="en-US"/>
        </w:rPr>
        <w:tab/>
        <w:t xml:space="preserve">Microsoft Windows XP Professional SP3 </w:t>
      </w:r>
    </w:p>
    <w:p w:rsidR="00DD6CC5" w:rsidRPr="002B315B" w:rsidRDefault="00DD6CC5" w:rsidP="00DD6CC5">
      <w:pPr>
        <w:widowControl/>
        <w:autoSpaceDE/>
        <w:adjustRightInd/>
        <w:ind w:firstLine="709"/>
        <w:jc w:val="both"/>
        <w:rPr>
          <w:color w:val="000000"/>
          <w:sz w:val="24"/>
          <w:szCs w:val="24"/>
          <w:lang w:val="en-US"/>
        </w:rPr>
      </w:pPr>
      <w:r w:rsidRPr="002B315B">
        <w:rPr>
          <w:color w:val="000000"/>
          <w:sz w:val="24"/>
          <w:szCs w:val="24"/>
          <w:lang w:val="en-US"/>
        </w:rPr>
        <w:t>•</w:t>
      </w:r>
      <w:r w:rsidRPr="002B315B">
        <w:rPr>
          <w:color w:val="000000"/>
          <w:sz w:val="24"/>
          <w:szCs w:val="24"/>
          <w:lang w:val="en-US"/>
        </w:rPr>
        <w:tab/>
        <w:t xml:space="preserve">Microsoft Office Professional 2007 Russian </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r>
      <w:r w:rsidRPr="002B315B">
        <w:rPr>
          <w:bCs/>
          <w:sz w:val="24"/>
          <w:szCs w:val="24"/>
          <w:lang w:val="en-US"/>
        </w:rPr>
        <w:t>C</w:t>
      </w:r>
      <w:r w:rsidRPr="002B315B">
        <w:rPr>
          <w:bCs/>
          <w:sz w:val="24"/>
          <w:szCs w:val="24"/>
        </w:rPr>
        <w:t>вободно распространяемый офисный пакет с открытым исходным кодом LibreOffice 6.0.3.2 Stable</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Антивирус Касперского</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Cистема управления курсами LMS Русский Moodle 3KL</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ПЕРЕЧЕНЬ ИНФОРМАЦИОННЫХ СПРАВОЧНЫХ СИСТЕМ</w:t>
      </w:r>
    </w:p>
    <w:p w:rsidR="00DD6CC5" w:rsidRPr="002B315B" w:rsidRDefault="00DD6CC5" w:rsidP="00DD6CC5">
      <w:pPr>
        <w:widowControl/>
        <w:autoSpaceDE/>
        <w:adjustRightInd/>
        <w:ind w:firstLine="709"/>
        <w:jc w:val="both"/>
        <w:rPr>
          <w:color w:val="000000"/>
          <w:sz w:val="24"/>
          <w:szCs w:val="24"/>
        </w:rPr>
      </w:pPr>
      <w:r w:rsidRPr="002B315B">
        <w:rPr>
          <w:color w:val="000000"/>
          <w:sz w:val="24"/>
          <w:szCs w:val="24"/>
        </w:rPr>
        <w:t>•</w:t>
      </w:r>
      <w:r w:rsidRPr="002B315B">
        <w:rPr>
          <w:color w:val="000000"/>
          <w:sz w:val="24"/>
          <w:szCs w:val="24"/>
        </w:rPr>
        <w:tab/>
        <w:t>Справочная правовая система «Консультант Плюс»</w:t>
      </w:r>
    </w:p>
    <w:p w:rsidR="00CF2B2F" w:rsidRPr="002B315B" w:rsidRDefault="00DD6CC5" w:rsidP="00DD6CC5">
      <w:pPr>
        <w:widowControl/>
        <w:autoSpaceDE/>
        <w:adjustRightInd/>
        <w:ind w:left="708"/>
        <w:jc w:val="both"/>
        <w:rPr>
          <w:color w:val="000000"/>
          <w:sz w:val="24"/>
          <w:szCs w:val="24"/>
        </w:rPr>
      </w:pPr>
      <w:r w:rsidRPr="002B315B">
        <w:rPr>
          <w:color w:val="000000"/>
          <w:sz w:val="24"/>
          <w:szCs w:val="24"/>
        </w:rPr>
        <w:t>•</w:t>
      </w:r>
      <w:r w:rsidRPr="002B315B">
        <w:rPr>
          <w:color w:val="000000"/>
          <w:sz w:val="24"/>
          <w:szCs w:val="24"/>
        </w:rPr>
        <w:tab/>
        <w:t>Справочная правовая система «Гарант».</w:t>
      </w:r>
      <w:r w:rsidRPr="002B315B">
        <w:rPr>
          <w:color w:val="000000"/>
          <w:sz w:val="24"/>
          <w:szCs w:val="24"/>
        </w:rPr>
        <w:tab/>
      </w:r>
      <w:r w:rsidRPr="002B315B">
        <w:rPr>
          <w:color w:val="000000"/>
          <w:sz w:val="24"/>
          <w:szCs w:val="24"/>
        </w:rPr>
        <w:tab/>
      </w:r>
    </w:p>
    <w:p w:rsidR="00DD6CC5" w:rsidRPr="002B315B" w:rsidRDefault="00DD6CC5" w:rsidP="00DD6CC5">
      <w:pPr>
        <w:widowControl/>
        <w:autoSpaceDE/>
        <w:adjustRightInd/>
        <w:jc w:val="both"/>
        <w:rPr>
          <w:color w:val="000000"/>
          <w:sz w:val="24"/>
          <w:szCs w:val="24"/>
        </w:rPr>
      </w:pPr>
    </w:p>
    <w:p w:rsidR="00211C1B" w:rsidRPr="002B315B" w:rsidRDefault="00607E17" w:rsidP="00705FB5">
      <w:pPr>
        <w:widowControl/>
        <w:autoSpaceDE/>
        <w:autoSpaceDN/>
        <w:adjustRightInd/>
        <w:ind w:firstLine="709"/>
        <w:jc w:val="both"/>
        <w:rPr>
          <w:b/>
          <w:color w:val="000000"/>
          <w:sz w:val="24"/>
          <w:szCs w:val="24"/>
        </w:rPr>
      </w:pPr>
      <w:r w:rsidRPr="002B315B">
        <w:rPr>
          <w:b/>
          <w:color w:val="000000"/>
          <w:sz w:val="24"/>
          <w:szCs w:val="24"/>
        </w:rPr>
        <w:t>1</w:t>
      </w:r>
      <w:r w:rsidR="00DD6CC5" w:rsidRPr="002B315B">
        <w:rPr>
          <w:b/>
          <w:color w:val="000000"/>
          <w:sz w:val="24"/>
          <w:szCs w:val="24"/>
        </w:rPr>
        <w:t>1</w:t>
      </w:r>
      <w:r w:rsidRPr="002B315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2B315B" w:rsidRDefault="00F322E1" w:rsidP="00A76E53">
      <w:pPr>
        <w:widowControl/>
        <w:autoSpaceDE/>
        <w:autoSpaceDN/>
        <w:adjustRightInd/>
        <w:ind w:firstLine="709"/>
        <w:jc w:val="both"/>
        <w:rPr>
          <w:color w:val="000000"/>
          <w:sz w:val="24"/>
          <w:szCs w:val="24"/>
        </w:rPr>
      </w:pPr>
      <w:r w:rsidRPr="002B315B">
        <w:rPr>
          <w:sz w:val="24"/>
          <w:szCs w:val="24"/>
        </w:rPr>
        <w:t xml:space="preserve">Для осуществления образовательного процесса по дисциплине </w:t>
      </w:r>
      <w:r w:rsidR="006B066C" w:rsidRPr="002B315B">
        <w:rPr>
          <w:sz w:val="24"/>
          <w:szCs w:val="24"/>
        </w:rPr>
        <w:t>«</w:t>
      </w:r>
      <w:r w:rsidR="009F2A32" w:rsidRPr="002B315B">
        <w:rPr>
          <w:sz w:val="24"/>
          <w:szCs w:val="24"/>
        </w:rPr>
        <w:t>Теория корпоративного управления</w:t>
      </w:r>
      <w:r w:rsidR="00BD1A97" w:rsidRPr="002B315B">
        <w:rPr>
          <w:sz w:val="24"/>
          <w:szCs w:val="24"/>
        </w:rPr>
        <w:t xml:space="preserve"> </w:t>
      </w:r>
      <w:r w:rsidR="006B066C" w:rsidRPr="002B315B">
        <w:rPr>
          <w:sz w:val="24"/>
          <w:szCs w:val="24"/>
        </w:rPr>
        <w:t>»</w:t>
      </w:r>
      <w:r w:rsidRPr="002B315B">
        <w:rPr>
          <w:sz w:val="24"/>
          <w:szCs w:val="24"/>
        </w:rPr>
        <w:t xml:space="preserve"> Академия располагает материально-технической базой, соответствующей</w:t>
      </w:r>
      <w:r w:rsidRPr="002B315B">
        <w:rPr>
          <w:color w:val="000000"/>
          <w:sz w:val="24"/>
          <w:szCs w:val="24"/>
        </w:rPr>
        <w:t xml:space="preserve">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6CC5" w:rsidRPr="002B315B" w:rsidRDefault="00DD6CC5" w:rsidP="00DD6CC5">
      <w:pPr>
        <w:widowControl/>
        <w:autoSpaceDE/>
        <w:autoSpaceDN/>
        <w:adjustRightInd/>
        <w:ind w:firstLine="709"/>
        <w:jc w:val="both"/>
        <w:rPr>
          <w:sz w:val="24"/>
          <w:szCs w:val="24"/>
        </w:rPr>
      </w:pPr>
      <w:r w:rsidRPr="002B315B">
        <w:rPr>
          <w:sz w:val="24"/>
          <w:szCs w:val="24"/>
        </w:rPr>
        <w:t xml:space="preserve">Специальные помещения представляют собой учебные аудитории учебных корпусов, расположенных по адресам: </w:t>
      </w:r>
    </w:p>
    <w:p w:rsidR="00DD6CC5" w:rsidRPr="002B315B" w:rsidRDefault="00DD6CC5" w:rsidP="00DD6CC5">
      <w:pPr>
        <w:widowControl/>
        <w:autoSpaceDE/>
        <w:autoSpaceDN/>
        <w:adjustRightInd/>
        <w:ind w:firstLine="709"/>
        <w:jc w:val="both"/>
        <w:rPr>
          <w:sz w:val="24"/>
          <w:szCs w:val="24"/>
        </w:rPr>
      </w:pPr>
      <w:r w:rsidRPr="002B315B">
        <w:rPr>
          <w:sz w:val="24"/>
          <w:szCs w:val="24"/>
        </w:rPr>
        <w:t>1. Для проведения лекционных занятий:</w:t>
      </w:r>
    </w:p>
    <w:p w:rsidR="00DD6CC5" w:rsidRPr="002B315B" w:rsidRDefault="00DD6CC5" w:rsidP="00DD6CC5">
      <w:pPr>
        <w:jc w:val="both"/>
        <w:rPr>
          <w:sz w:val="24"/>
          <w:szCs w:val="24"/>
        </w:rPr>
      </w:pPr>
      <w:r w:rsidRPr="002B315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07B99">
          <w:rPr>
            <w:color w:val="0000FF"/>
            <w:sz w:val="24"/>
            <w:szCs w:val="24"/>
            <w:u w:val="single"/>
          </w:rPr>
          <w:t>www.biblio-online.ru</w:t>
        </w:r>
      </w:hyperlink>
      <w:r w:rsidRPr="002B315B">
        <w:rPr>
          <w:sz w:val="24"/>
          <w:szCs w:val="24"/>
        </w:rPr>
        <w:t>.</w:t>
      </w:r>
    </w:p>
    <w:p w:rsidR="00DD6CC5" w:rsidRPr="002B315B" w:rsidRDefault="00DD6CC5" w:rsidP="00DD6CC5">
      <w:pPr>
        <w:jc w:val="both"/>
        <w:rPr>
          <w:sz w:val="24"/>
          <w:szCs w:val="24"/>
        </w:rPr>
      </w:pPr>
      <w:r w:rsidRPr="002B315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DD6CC5" w:rsidRPr="002B315B" w:rsidRDefault="00DD6CC5" w:rsidP="00DD6CC5">
      <w:pPr>
        <w:ind w:firstLine="709"/>
        <w:jc w:val="both"/>
        <w:rPr>
          <w:sz w:val="24"/>
          <w:szCs w:val="24"/>
        </w:rPr>
      </w:pPr>
      <w:r w:rsidRPr="002B315B">
        <w:rPr>
          <w:sz w:val="24"/>
          <w:szCs w:val="24"/>
        </w:rPr>
        <w:t>2. Для проведения практических занятий:</w:t>
      </w:r>
    </w:p>
    <w:p w:rsidR="00DD6CC5" w:rsidRPr="002B315B" w:rsidRDefault="00DD6CC5" w:rsidP="00DD6CC5">
      <w:pPr>
        <w:ind w:firstLine="709"/>
        <w:jc w:val="both"/>
        <w:rPr>
          <w:sz w:val="24"/>
          <w:szCs w:val="24"/>
        </w:rPr>
      </w:pPr>
      <w:r w:rsidRPr="002B315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DD6CC5" w:rsidRPr="002B315B" w:rsidRDefault="00DD6CC5" w:rsidP="00DD6CC5">
      <w:pPr>
        <w:ind w:firstLine="709"/>
        <w:jc w:val="both"/>
        <w:rPr>
          <w:sz w:val="24"/>
          <w:szCs w:val="24"/>
        </w:rPr>
      </w:pPr>
      <w:r w:rsidRPr="002B315B">
        <w:rPr>
          <w:sz w:val="24"/>
          <w:szCs w:val="24"/>
        </w:rPr>
        <w:t>3. Для проведения групповых и индивидуальных консультаций:</w:t>
      </w:r>
    </w:p>
    <w:p w:rsidR="00DD6CC5" w:rsidRPr="002B315B" w:rsidRDefault="00DD6CC5" w:rsidP="00DD6CC5">
      <w:pPr>
        <w:ind w:firstLine="709"/>
        <w:jc w:val="both"/>
        <w:rPr>
          <w:sz w:val="24"/>
          <w:szCs w:val="24"/>
        </w:rPr>
      </w:pPr>
      <w:r w:rsidRPr="002B315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w:t>
      </w:r>
      <w:r w:rsidRPr="002B315B">
        <w:rPr>
          <w:sz w:val="24"/>
          <w:szCs w:val="24"/>
        </w:rPr>
        <w:lastRenderedPageBreak/>
        <w:t xml:space="preserve">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07B99">
          <w:rPr>
            <w:color w:val="0000FF"/>
            <w:sz w:val="24"/>
            <w:szCs w:val="24"/>
            <w:u w:val="single"/>
          </w:rPr>
          <w:t>www.biblio-online.ru</w:t>
        </w:r>
      </w:hyperlink>
      <w:r w:rsidRPr="002B315B">
        <w:rPr>
          <w:sz w:val="24"/>
          <w:szCs w:val="24"/>
        </w:rPr>
        <w:t xml:space="preserve"> </w:t>
      </w:r>
    </w:p>
    <w:p w:rsidR="00DD6CC5" w:rsidRPr="002B315B" w:rsidRDefault="00DD6CC5" w:rsidP="00DD6CC5">
      <w:pPr>
        <w:ind w:firstLine="709"/>
        <w:jc w:val="both"/>
        <w:rPr>
          <w:sz w:val="24"/>
          <w:szCs w:val="24"/>
        </w:rPr>
      </w:pPr>
      <w:r w:rsidRPr="002B315B">
        <w:rPr>
          <w:sz w:val="24"/>
          <w:szCs w:val="24"/>
        </w:rPr>
        <w:t>4. Для самостоятельной работы:</w:t>
      </w:r>
    </w:p>
    <w:p w:rsidR="00DD6CC5" w:rsidRPr="002B315B" w:rsidRDefault="00DD6CC5" w:rsidP="00DD6CC5">
      <w:pPr>
        <w:ind w:firstLine="709"/>
        <w:jc w:val="both"/>
        <w:rPr>
          <w:sz w:val="24"/>
          <w:szCs w:val="24"/>
        </w:rPr>
      </w:pPr>
      <w:r w:rsidRPr="002B315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065F03">
          <w:rPr>
            <w:rStyle w:val="a7"/>
            <w:sz w:val="24"/>
            <w:szCs w:val="24"/>
          </w:rPr>
          <w:t>http://www.iprbookshop.ru</w:t>
        </w:r>
      </w:hyperlink>
      <w:r w:rsidRPr="002B315B">
        <w:rPr>
          <w:sz w:val="24"/>
          <w:szCs w:val="24"/>
        </w:rPr>
        <w:t xml:space="preserve"> и «ЭБС ЮРАЙТ» - режим доступа: </w:t>
      </w:r>
      <w:hyperlink w:history="1">
        <w:r w:rsidR="00607B99">
          <w:rPr>
            <w:color w:val="0000FF"/>
            <w:sz w:val="24"/>
            <w:szCs w:val="24"/>
            <w:u w:val="single"/>
          </w:rPr>
          <w:t>www.biblio-online.ru</w:t>
        </w:r>
      </w:hyperlink>
      <w:r w:rsidRPr="002B315B">
        <w:rPr>
          <w:sz w:val="24"/>
          <w:szCs w:val="24"/>
        </w:rPr>
        <w:t>.</w:t>
      </w:r>
    </w:p>
    <w:p w:rsidR="00DD6CC5" w:rsidRPr="002B315B" w:rsidRDefault="00DD6CC5" w:rsidP="00DD6CC5">
      <w:pPr>
        <w:ind w:firstLine="709"/>
        <w:jc w:val="both"/>
        <w:rPr>
          <w:sz w:val="24"/>
          <w:szCs w:val="24"/>
        </w:rPr>
      </w:pPr>
      <w:r w:rsidRPr="002B315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065F03">
          <w:rPr>
            <w:rStyle w:val="a7"/>
            <w:sz w:val="24"/>
            <w:szCs w:val="24"/>
          </w:rPr>
          <w:t>http://www.iprbookshop.ru..</w:t>
        </w:r>
      </w:hyperlink>
      <w:r w:rsidRPr="002B315B">
        <w:rPr>
          <w:sz w:val="24"/>
          <w:szCs w:val="24"/>
        </w:rPr>
        <w:t>.</w:t>
      </w:r>
    </w:p>
    <w:p w:rsidR="00DD6CC5" w:rsidRPr="002B315B" w:rsidRDefault="00DD6CC5" w:rsidP="00DD6CC5">
      <w:pPr>
        <w:ind w:firstLine="709"/>
        <w:jc w:val="both"/>
        <w:rPr>
          <w:sz w:val="24"/>
          <w:szCs w:val="24"/>
        </w:rPr>
      </w:pPr>
      <w:r w:rsidRPr="002B315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DD6CC5" w:rsidRPr="002B315B" w:rsidRDefault="00065F03" w:rsidP="00DD6CC5">
      <w:pPr>
        <w:tabs>
          <w:tab w:val="center" w:pos="4677"/>
        </w:tabs>
        <w:jc w:val="both"/>
        <w:rPr>
          <w:sz w:val="24"/>
          <w:szCs w:val="24"/>
        </w:rPr>
      </w:pPr>
      <w:hyperlink w:history="1">
        <w:r w:rsidR="00607B99">
          <w:rPr>
            <w:color w:val="0000FF"/>
            <w:sz w:val="24"/>
            <w:szCs w:val="24"/>
            <w:u w:val="single"/>
          </w:rPr>
          <w:t>www.biblio-online.ru</w:t>
        </w:r>
      </w:hyperlink>
      <w:r w:rsidR="00DD6CC5" w:rsidRPr="002B315B">
        <w:rPr>
          <w:sz w:val="24"/>
          <w:szCs w:val="24"/>
        </w:rPr>
        <w:t xml:space="preserve"> САБ ИРБИС 64.</w:t>
      </w:r>
      <w:r w:rsidR="00DD6CC5" w:rsidRPr="002B315B">
        <w:rPr>
          <w:sz w:val="24"/>
          <w:szCs w:val="24"/>
        </w:rPr>
        <w:tab/>
      </w:r>
    </w:p>
    <w:p w:rsidR="00DD6CC5" w:rsidRPr="002B315B" w:rsidRDefault="00DD6CC5" w:rsidP="00DD6CC5">
      <w:pPr>
        <w:jc w:val="both"/>
        <w:rPr>
          <w:sz w:val="24"/>
          <w:szCs w:val="24"/>
        </w:rPr>
      </w:pPr>
    </w:p>
    <w:p w:rsidR="00FA5C55" w:rsidRPr="002B315B" w:rsidRDefault="00FA5C55" w:rsidP="00DD6CC5">
      <w:pPr>
        <w:widowControl/>
        <w:autoSpaceDE/>
        <w:autoSpaceDN/>
        <w:adjustRightInd/>
        <w:ind w:firstLine="709"/>
        <w:jc w:val="both"/>
        <w:rPr>
          <w:sz w:val="24"/>
          <w:szCs w:val="24"/>
        </w:rPr>
      </w:pPr>
    </w:p>
    <w:sectPr w:rsidR="00FA5C55" w:rsidRPr="002B315B"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99E" w:rsidRDefault="002C299E" w:rsidP="00160BC1">
      <w:r>
        <w:separator/>
      </w:r>
    </w:p>
  </w:endnote>
  <w:endnote w:type="continuationSeparator" w:id="0">
    <w:p w:rsidR="002C299E" w:rsidRDefault="002C29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99E" w:rsidRDefault="002C299E" w:rsidP="00160BC1">
      <w:r>
        <w:separator/>
      </w:r>
    </w:p>
  </w:footnote>
  <w:footnote w:type="continuationSeparator" w:id="0">
    <w:p w:rsidR="002C299E" w:rsidRDefault="002C29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DD06D8"/>
    <w:multiLevelType w:val="hybridMultilevel"/>
    <w:tmpl w:val="728CD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21677"/>
    <w:multiLevelType w:val="hybridMultilevel"/>
    <w:tmpl w:val="B72E0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7C0083"/>
    <w:multiLevelType w:val="hybridMultilevel"/>
    <w:tmpl w:val="A278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AF35F2"/>
    <w:multiLevelType w:val="hybridMultilevel"/>
    <w:tmpl w:val="78A4A7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6D1C1881"/>
    <w:multiLevelType w:val="hybridMultilevel"/>
    <w:tmpl w:val="A9989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9"/>
  </w:num>
  <w:num w:numId="2">
    <w:abstractNumId w:val="8"/>
  </w:num>
  <w:num w:numId="3">
    <w:abstractNumId w:val="6"/>
  </w:num>
  <w:num w:numId="4">
    <w:abstractNumId w:val="16"/>
  </w:num>
  <w:num w:numId="5">
    <w:abstractNumId w:val="4"/>
  </w:num>
  <w:num w:numId="6">
    <w:abstractNumId w:val="18"/>
  </w:num>
  <w:num w:numId="7">
    <w:abstractNumId w:val="1"/>
  </w:num>
  <w:num w:numId="8">
    <w:abstractNumId w:val="28"/>
  </w:num>
  <w:num w:numId="9">
    <w:abstractNumId w:val="12"/>
  </w:num>
  <w:num w:numId="10">
    <w:abstractNumId w:val="25"/>
  </w:num>
  <w:num w:numId="11">
    <w:abstractNumId w:val="17"/>
  </w:num>
  <w:num w:numId="12">
    <w:abstractNumId w:val="22"/>
  </w:num>
  <w:num w:numId="13">
    <w:abstractNumId w:val="24"/>
  </w:num>
  <w:num w:numId="14">
    <w:abstractNumId w:val="31"/>
  </w:num>
  <w:num w:numId="15">
    <w:abstractNumId w:val="2"/>
  </w:num>
  <w:num w:numId="16">
    <w:abstractNumId w:val="36"/>
  </w:num>
  <w:num w:numId="17">
    <w:abstractNumId w:val="9"/>
  </w:num>
  <w:num w:numId="18">
    <w:abstractNumId w:val="23"/>
  </w:num>
  <w:num w:numId="19">
    <w:abstractNumId w:val="35"/>
  </w:num>
  <w:num w:numId="20">
    <w:abstractNumId w:val="29"/>
  </w:num>
  <w:num w:numId="21">
    <w:abstractNumId w:val="21"/>
  </w:num>
  <w:num w:numId="22">
    <w:abstractNumId w:val="27"/>
  </w:num>
  <w:num w:numId="23">
    <w:abstractNumId w:val="0"/>
  </w:num>
  <w:num w:numId="24">
    <w:abstractNumId w:val="26"/>
  </w:num>
  <w:num w:numId="25">
    <w:abstractNumId w:val="20"/>
  </w:num>
  <w:num w:numId="26">
    <w:abstractNumId w:val="34"/>
  </w:num>
  <w:num w:numId="27">
    <w:abstractNumId w:val="32"/>
  </w:num>
  <w:num w:numId="28">
    <w:abstractNumId w:val="13"/>
  </w:num>
  <w:num w:numId="29">
    <w:abstractNumId w:val="7"/>
  </w:num>
  <w:num w:numId="30">
    <w:abstractNumId w:val="14"/>
  </w:num>
  <w:num w:numId="31">
    <w:abstractNumId w:val="10"/>
  </w:num>
  <w:num w:numId="32">
    <w:abstractNumId w:val="15"/>
  </w:num>
  <w:num w:numId="33">
    <w:abstractNumId w:val="11"/>
  </w:num>
  <w:num w:numId="34">
    <w:abstractNumId w:val="5"/>
  </w:num>
  <w:num w:numId="35">
    <w:abstractNumId w:val="33"/>
  </w:num>
  <w:num w:numId="36">
    <w:abstractNumId w:val="30"/>
  </w:num>
  <w:num w:numId="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02E"/>
    <w:rsid w:val="00012E00"/>
    <w:rsid w:val="00014C51"/>
    <w:rsid w:val="00027D2C"/>
    <w:rsid w:val="00027E5B"/>
    <w:rsid w:val="0003108F"/>
    <w:rsid w:val="00032E47"/>
    <w:rsid w:val="00037461"/>
    <w:rsid w:val="00051AEE"/>
    <w:rsid w:val="00060A01"/>
    <w:rsid w:val="00064AA9"/>
    <w:rsid w:val="00065F03"/>
    <w:rsid w:val="00066B8C"/>
    <w:rsid w:val="000835F5"/>
    <w:rsid w:val="00083EC2"/>
    <w:rsid w:val="0008459B"/>
    <w:rsid w:val="000864EC"/>
    <w:rsid w:val="00086AA8"/>
    <w:rsid w:val="000875BF"/>
    <w:rsid w:val="000911D1"/>
    <w:rsid w:val="00091E8F"/>
    <w:rsid w:val="00096425"/>
    <w:rsid w:val="000A4FAC"/>
    <w:rsid w:val="000A65D0"/>
    <w:rsid w:val="000B1331"/>
    <w:rsid w:val="000B40A9"/>
    <w:rsid w:val="000B7795"/>
    <w:rsid w:val="000C4546"/>
    <w:rsid w:val="000D07C6"/>
    <w:rsid w:val="000D4429"/>
    <w:rsid w:val="000D6DE5"/>
    <w:rsid w:val="000E37E9"/>
    <w:rsid w:val="00102E02"/>
    <w:rsid w:val="00102F09"/>
    <w:rsid w:val="00104A75"/>
    <w:rsid w:val="00114770"/>
    <w:rsid w:val="001154C3"/>
    <w:rsid w:val="00116562"/>
    <w:rsid w:val="001165D0"/>
    <w:rsid w:val="001166B7"/>
    <w:rsid w:val="001167A8"/>
    <w:rsid w:val="00117897"/>
    <w:rsid w:val="00127108"/>
    <w:rsid w:val="00127DEA"/>
    <w:rsid w:val="00131CDA"/>
    <w:rsid w:val="00132F57"/>
    <w:rsid w:val="00136CF9"/>
    <w:rsid w:val="001378B1"/>
    <w:rsid w:val="00137C87"/>
    <w:rsid w:val="0015344B"/>
    <w:rsid w:val="0015639D"/>
    <w:rsid w:val="00160BC1"/>
    <w:rsid w:val="00161C70"/>
    <w:rsid w:val="001716A9"/>
    <w:rsid w:val="00181AAB"/>
    <w:rsid w:val="00184F65"/>
    <w:rsid w:val="001871AA"/>
    <w:rsid w:val="00193C26"/>
    <w:rsid w:val="0019433E"/>
    <w:rsid w:val="001A6533"/>
    <w:rsid w:val="001C4FED"/>
    <w:rsid w:val="001C6305"/>
    <w:rsid w:val="001C7DCC"/>
    <w:rsid w:val="001D7E91"/>
    <w:rsid w:val="001F11DE"/>
    <w:rsid w:val="001F3561"/>
    <w:rsid w:val="00207E2E"/>
    <w:rsid w:val="00207FB7"/>
    <w:rsid w:val="00211C1B"/>
    <w:rsid w:val="00223D32"/>
    <w:rsid w:val="00240A81"/>
    <w:rsid w:val="002450AA"/>
    <w:rsid w:val="00245199"/>
    <w:rsid w:val="00256ED7"/>
    <w:rsid w:val="002657BC"/>
    <w:rsid w:val="00276128"/>
    <w:rsid w:val="00277012"/>
    <w:rsid w:val="0027733F"/>
    <w:rsid w:val="00291D05"/>
    <w:rsid w:val="002933E5"/>
    <w:rsid w:val="002A0D1B"/>
    <w:rsid w:val="002B315B"/>
    <w:rsid w:val="002B3D83"/>
    <w:rsid w:val="002B430E"/>
    <w:rsid w:val="002B5AB9"/>
    <w:rsid w:val="002B6C87"/>
    <w:rsid w:val="002B734E"/>
    <w:rsid w:val="002C0DAF"/>
    <w:rsid w:val="002C299E"/>
    <w:rsid w:val="002C2EAE"/>
    <w:rsid w:val="002C3106"/>
    <w:rsid w:val="002C3F08"/>
    <w:rsid w:val="002C6808"/>
    <w:rsid w:val="002C7582"/>
    <w:rsid w:val="002D6AC0"/>
    <w:rsid w:val="002E4CB7"/>
    <w:rsid w:val="002E5B9E"/>
    <w:rsid w:val="002F39A2"/>
    <w:rsid w:val="003039C4"/>
    <w:rsid w:val="00315AB7"/>
    <w:rsid w:val="0032166A"/>
    <w:rsid w:val="00323998"/>
    <w:rsid w:val="00330957"/>
    <w:rsid w:val="0033261F"/>
    <w:rsid w:val="00334E99"/>
    <w:rsid w:val="0033546E"/>
    <w:rsid w:val="003451ED"/>
    <w:rsid w:val="0034681A"/>
    <w:rsid w:val="00355C7E"/>
    <w:rsid w:val="003618C2"/>
    <w:rsid w:val="00363097"/>
    <w:rsid w:val="00365758"/>
    <w:rsid w:val="003668E3"/>
    <w:rsid w:val="0037786A"/>
    <w:rsid w:val="00390B62"/>
    <w:rsid w:val="00396E23"/>
    <w:rsid w:val="003A3494"/>
    <w:rsid w:val="003A57B5"/>
    <w:rsid w:val="003A5DFD"/>
    <w:rsid w:val="003A6FB0"/>
    <w:rsid w:val="003A71E4"/>
    <w:rsid w:val="003B12DD"/>
    <w:rsid w:val="003B7F71"/>
    <w:rsid w:val="003D47C6"/>
    <w:rsid w:val="003D72FB"/>
    <w:rsid w:val="003E17A7"/>
    <w:rsid w:val="003E3477"/>
    <w:rsid w:val="003E5561"/>
    <w:rsid w:val="00400491"/>
    <w:rsid w:val="0040356D"/>
    <w:rsid w:val="00407242"/>
    <w:rsid w:val="00407404"/>
    <w:rsid w:val="00410B19"/>
    <w:rsid w:val="004110F5"/>
    <w:rsid w:val="0043091A"/>
    <w:rsid w:val="00435249"/>
    <w:rsid w:val="004355E2"/>
    <w:rsid w:val="00440115"/>
    <w:rsid w:val="00440FB6"/>
    <w:rsid w:val="00455036"/>
    <w:rsid w:val="00457018"/>
    <w:rsid w:val="00461996"/>
    <w:rsid w:val="0046365B"/>
    <w:rsid w:val="0047224A"/>
    <w:rsid w:val="0047572F"/>
    <w:rsid w:val="0047633A"/>
    <w:rsid w:val="0048300E"/>
    <w:rsid w:val="0049217A"/>
    <w:rsid w:val="004960CB"/>
    <w:rsid w:val="004A027F"/>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6F43"/>
    <w:rsid w:val="00521AB1"/>
    <w:rsid w:val="00532DBE"/>
    <w:rsid w:val="00535483"/>
    <w:rsid w:val="005362E6"/>
    <w:rsid w:val="00537A62"/>
    <w:rsid w:val="00540F31"/>
    <w:rsid w:val="00557258"/>
    <w:rsid w:val="00565480"/>
    <w:rsid w:val="005669CB"/>
    <w:rsid w:val="00570C40"/>
    <w:rsid w:val="00572F9F"/>
    <w:rsid w:val="005816EA"/>
    <w:rsid w:val="00582969"/>
    <w:rsid w:val="00583C2E"/>
    <w:rsid w:val="00584FE8"/>
    <w:rsid w:val="00586FAD"/>
    <w:rsid w:val="005915BA"/>
    <w:rsid w:val="00591B36"/>
    <w:rsid w:val="005A0A61"/>
    <w:rsid w:val="005A28FC"/>
    <w:rsid w:val="005A50C2"/>
    <w:rsid w:val="005B47CE"/>
    <w:rsid w:val="005C13E4"/>
    <w:rsid w:val="005C20F0"/>
    <w:rsid w:val="005C3AEB"/>
    <w:rsid w:val="005C3E07"/>
    <w:rsid w:val="005C6C8D"/>
    <w:rsid w:val="005C7567"/>
    <w:rsid w:val="005D206B"/>
    <w:rsid w:val="005D34EF"/>
    <w:rsid w:val="005D59F9"/>
    <w:rsid w:val="005F2349"/>
    <w:rsid w:val="006000AE"/>
    <w:rsid w:val="006044B4"/>
    <w:rsid w:val="00607B99"/>
    <w:rsid w:val="00607E17"/>
    <w:rsid w:val="006118F6"/>
    <w:rsid w:val="006202BF"/>
    <w:rsid w:val="00624250"/>
    <w:rsid w:val="00624E28"/>
    <w:rsid w:val="006368D6"/>
    <w:rsid w:val="00641D51"/>
    <w:rsid w:val="00642A2F"/>
    <w:rsid w:val="006439F4"/>
    <w:rsid w:val="0064531E"/>
    <w:rsid w:val="0064535A"/>
    <w:rsid w:val="0065477D"/>
    <w:rsid w:val="0065606F"/>
    <w:rsid w:val="00656221"/>
    <w:rsid w:val="00656AC4"/>
    <w:rsid w:val="0067140D"/>
    <w:rsid w:val="006724BA"/>
    <w:rsid w:val="00676914"/>
    <w:rsid w:val="006808F0"/>
    <w:rsid w:val="00686B2B"/>
    <w:rsid w:val="00687A0C"/>
    <w:rsid w:val="00687B3A"/>
    <w:rsid w:val="00692DD7"/>
    <w:rsid w:val="006951F4"/>
    <w:rsid w:val="006B066C"/>
    <w:rsid w:val="006B0CA3"/>
    <w:rsid w:val="006B5CA7"/>
    <w:rsid w:val="006D108C"/>
    <w:rsid w:val="006D15B6"/>
    <w:rsid w:val="006D6805"/>
    <w:rsid w:val="006E15E0"/>
    <w:rsid w:val="006E5C19"/>
    <w:rsid w:val="006E69D6"/>
    <w:rsid w:val="006F2DB7"/>
    <w:rsid w:val="00705814"/>
    <w:rsid w:val="00705FB5"/>
    <w:rsid w:val="007066B1"/>
    <w:rsid w:val="00713D44"/>
    <w:rsid w:val="007327FE"/>
    <w:rsid w:val="007512C7"/>
    <w:rsid w:val="00752936"/>
    <w:rsid w:val="00757FF0"/>
    <w:rsid w:val="0076201E"/>
    <w:rsid w:val="00764497"/>
    <w:rsid w:val="007751FE"/>
    <w:rsid w:val="00777B09"/>
    <w:rsid w:val="00780FD6"/>
    <w:rsid w:val="00781ADF"/>
    <w:rsid w:val="00781C08"/>
    <w:rsid w:val="00783D3E"/>
    <w:rsid w:val="007840AF"/>
    <w:rsid w:val="00785842"/>
    <w:rsid w:val="007865CB"/>
    <w:rsid w:val="00793E1B"/>
    <w:rsid w:val="00793F01"/>
    <w:rsid w:val="007A11E5"/>
    <w:rsid w:val="007A5EE5"/>
    <w:rsid w:val="007A7E7B"/>
    <w:rsid w:val="007B1B01"/>
    <w:rsid w:val="007B2F12"/>
    <w:rsid w:val="007B3E3D"/>
    <w:rsid w:val="007C277B"/>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53E3"/>
    <w:rsid w:val="008423FF"/>
    <w:rsid w:val="00847A53"/>
    <w:rsid w:val="00855F2D"/>
    <w:rsid w:val="00857FC8"/>
    <w:rsid w:val="0086651C"/>
    <w:rsid w:val="00873FD4"/>
    <w:rsid w:val="008747D5"/>
    <w:rsid w:val="0088272E"/>
    <w:rsid w:val="00890B9C"/>
    <w:rsid w:val="008B3964"/>
    <w:rsid w:val="008B6331"/>
    <w:rsid w:val="008C58C4"/>
    <w:rsid w:val="008D270E"/>
    <w:rsid w:val="008E5E59"/>
    <w:rsid w:val="0090183F"/>
    <w:rsid w:val="009026A4"/>
    <w:rsid w:val="00920199"/>
    <w:rsid w:val="00920C5A"/>
    <w:rsid w:val="00921868"/>
    <w:rsid w:val="00936281"/>
    <w:rsid w:val="0094149E"/>
    <w:rsid w:val="00941875"/>
    <w:rsid w:val="00951F6B"/>
    <w:rsid w:val="0095267C"/>
    <w:rsid w:val="009528CA"/>
    <w:rsid w:val="00954E45"/>
    <w:rsid w:val="00965998"/>
    <w:rsid w:val="00986F0A"/>
    <w:rsid w:val="009C3046"/>
    <w:rsid w:val="009E35D2"/>
    <w:rsid w:val="009F2A32"/>
    <w:rsid w:val="009F4070"/>
    <w:rsid w:val="00A03428"/>
    <w:rsid w:val="00A17D99"/>
    <w:rsid w:val="00A275E4"/>
    <w:rsid w:val="00A30DF1"/>
    <w:rsid w:val="00A32A5F"/>
    <w:rsid w:val="00A44F9E"/>
    <w:rsid w:val="00A51F6A"/>
    <w:rsid w:val="00A54637"/>
    <w:rsid w:val="00A567CD"/>
    <w:rsid w:val="00A63D90"/>
    <w:rsid w:val="00A75675"/>
    <w:rsid w:val="00A76E53"/>
    <w:rsid w:val="00A83EBD"/>
    <w:rsid w:val="00A91B76"/>
    <w:rsid w:val="00A9607B"/>
    <w:rsid w:val="00A96C48"/>
    <w:rsid w:val="00A976FA"/>
    <w:rsid w:val="00AA2A29"/>
    <w:rsid w:val="00AA63F2"/>
    <w:rsid w:val="00AB2091"/>
    <w:rsid w:val="00AB294C"/>
    <w:rsid w:val="00AD0669"/>
    <w:rsid w:val="00AD208A"/>
    <w:rsid w:val="00AD4A3C"/>
    <w:rsid w:val="00AE3177"/>
    <w:rsid w:val="00AE7DC0"/>
    <w:rsid w:val="00AF51F8"/>
    <w:rsid w:val="00AF61EB"/>
    <w:rsid w:val="00B10C83"/>
    <w:rsid w:val="00B129E4"/>
    <w:rsid w:val="00B14050"/>
    <w:rsid w:val="00B17F0A"/>
    <w:rsid w:val="00B200B1"/>
    <w:rsid w:val="00B249EC"/>
    <w:rsid w:val="00B434C0"/>
    <w:rsid w:val="00B43F9B"/>
    <w:rsid w:val="00B44FF6"/>
    <w:rsid w:val="00B46C4F"/>
    <w:rsid w:val="00B5209B"/>
    <w:rsid w:val="00B5242F"/>
    <w:rsid w:val="00B53F1A"/>
    <w:rsid w:val="00B542D4"/>
    <w:rsid w:val="00B54421"/>
    <w:rsid w:val="00B60809"/>
    <w:rsid w:val="00B642B8"/>
    <w:rsid w:val="00B713C9"/>
    <w:rsid w:val="00B73D1A"/>
    <w:rsid w:val="00B757CE"/>
    <w:rsid w:val="00B7601F"/>
    <w:rsid w:val="00B77E69"/>
    <w:rsid w:val="00B817E2"/>
    <w:rsid w:val="00BA10D6"/>
    <w:rsid w:val="00BA3622"/>
    <w:rsid w:val="00BB6C9A"/>
    <w:rsid w:val="00BB70FB"/>
    <w:rsid w:val="00BC7F42"/>
    <w:rsid w:val="00BD1A97"/>
    <w:rsid w:val="00BD73F2"/>
    <w:rsid w:val="00BE023D"/>
    <w:rsid w:val="00BE05EB"/>
    <w:rsid w:val="00BF22FC"/>
    <w:rsid w:val="00C00DA5"/>
    <w:rsid w:val="00C1245E"/>
    <w:rsid w:val="00C228C5"/>
    <w:rsid w:val="00C24EA8"/>
    <w:rsid w:val="00C2547E"/>
    <w:rsid w:val="00C26026"/>
    <w:rsid w:val="00C27B1E"/>
    <w:rsid w:val="00C33468"/>
    <w:rsid w:val="00C3475E"/>
    <w:rsid w:val="00C40C06"/>
    <w:rsid w:val="00C467E0"/>
    <w:rsid w:val="00C50675"/>
    <w:rsid w:val="00C55E91"/>
    <w:rsid w:val="00C70CA1"/>
    <w:rsid w:val="00C72983"/>
    <w:rsid w:val="00C8079D"/>
    <w:rsid w:val="00C90A7A"/>
    <w:rsid w:val="00C93F61"/>
    <w:rsid w:val="00C94464"/>
    <w:rsid w:val="00C953C9"/>
    <w:rsid w:val="00C96493"/>
    <w:rsid w:val="00CA401A"/>
    <w:rsid w:val="00CA42D0"/>
    <w:rsid w:val="00CB27ED"/>
    <w:rsid w:val="00CB61D6"/>
    <w:rsid w:val="00CC10DC"/>
    <w:rsid w:val="00CC1409"/>
    <w:rsid w:val="00CE6C4B"/>
    <w:rsid w:val="00CF12C6"/>
    <w:rsid w:val="00CF152D"/>
    <w:rsid w:val="00CF2B2F"/>
    <w:rsid w:val="00CF4BEC"/>
    <w:rsid w:val="00CF6292"/>
    <w:rsid w:val="00CF63D7"/>
    <w:rsid w:val="00CF6B12"/>
    <w:rsid w:val="00D0091C"/>
    <w:rsid w:val="00D02EB8"/>
    <w:rsid w:val="00D152E4"/>
    <w:rsid w:val="00D1753D"/>
    <w:rsid w:val="00D23EFA"/>
    <w:rsid w:val="00D34B66"/>
    <w:rsid w:val="00D44188"/>
    <w:rsid w:val="00D443FF"/>
    <w:rsid w:val="00D50F24"/>
    <w:rsid w:val="00D6017C"/>
    <w:rsid w:val="00D63339"/>
    <w:rsid w:val="00D761E8"/>
    <w:rsid w:val="00D83177"/>
    <w:rsid w:val="00D8506D"/>
    <w:rsid w:val="00D90307"/>
    <w:rsid w:val="00D97830"/>
    <w:rsid w:val="00DA1A14"/>
    <w:rsid w:val="00DA1DFC"/>
    <w:rsid w:val="00DA3FFC"/>
    <w:rsid w:val="00DA489D"/>
    <w:rsid w:val="00DA48D3"/>
    <w:rsid w:val="00DA6FEB"/>
    <w:rsid w:val="00DB08E2"/>
    <w:rsid w:val="00DB0A35"/>
    <w:rsid w:val="00DB228F"/>
    <w:rsid w:val="00DC1796"/>
    <w:rsid w:val="00DC6660"/>
    <w:rsid w:val="00DC7177"/>
    <w:rsid w:val="00DD03B9"/>
    <w:rsid w:val="00DD5F10"/>
    <w:rsid w:val="00DD6CC5"/>
    <w:rsid w:val="00DD6EB4"/>
    <w:rsid w:val="00DE38F3"/>
    <w:rsid w:val="00DF1076"/>
    <w:rsid w:val="00DF26AA"/>
    <w:rsid w:val="00DF7ED6"/>
    <w:rsid w:val="00E02CDE"/>
    <w:rsid w:val="00E11452"/>
    <w:rsid w:val="00E12E1D"/>
    <w:rsid w:val="00E20DAA"/>
    <w:rsid w:val="00E266AB"/>
    <w:rsid w:val="00E42AED"/>
    <w:rsid w:val="00E4451A"/>
    <w:rsid w:val="00E66DB2"/>
    <w:rsid w:val="00E71EBB"/>
    <w:rsid w:val="00E72419"/>
    <w:rsid w:val="00E72975"/>
    <w:rsid w:val="00E7465A"/>
    <w:rsid w:val="00E74AC4"/>
    <w:rsid w:val="00E81007"/>
    <w:rsid w:val="00E841C8"/>
    <w:rsid w:val="00E85B5B"/>
    <w:rsid w:val="00E87776"/>
    <w:rsid w:val="00E9119D"/>
    <w:rsid w:val="00E92238"/>
    <w:rsid w:val="00E95426"/>
    <w:rsid w:val="00EA206F"/>
    <w:rsid w:val="00EA3690"/>
    <w:rsid w:val="00EB0E73"/>
    <w:rsid w:val="00EC6633"/>
    <w:rsid w:val="00ED28E4"/>
    <w:rsid w:val="00ED789C"/>
    <w:rsid w:val="00EE165B"/>
    <w:rsid w:val="00EE4D57"/>
    <w:rsid w:val="00F00B76"/>
    <w:rsid w:val="00F06F17"/>
    <w:rsid w:val="00F12E5E"/>
    <w:rsid w:val="00F1679C"/>
    <w:rsid w:val="00F223C2"/>
    <w:rsid w:val="00F226CA"/>
    <w:rsid w:val="00F239D1"/>
    <w:rsid w:val="00F322E1"/>
    <w:rsid w:val="00F342F7"/>
    <w:rsid w:val="00F40FEC"/>
    <w:rsid w:val="00F42549"/>
    <w:rsid w:val="00F625A5"/>
    <w:rsid w:val="00F63ADF"/>
    <w:rsid w:val="00F63BBC"/>
    <w:rsid w:val="00F642AB"/>
    <w:rsid w:val="00F8007A"/>
    <w:rsid w:val="00F803A3"/>
    <w:rsid w:val="00F866B1"/>
    <w:rsid w:val="00F96A96"/>
    <w:rsid w:val="00FA5C55"/>
    <w:rsid w:val="00FB05DD"/>
    <w:rsid w:val="00FB15A7"/>
    <w:rsid w:val="00FB3DFD"/>
    <w:rsid w:val="00FB710F"/>
    <w:rsid w:val="00FC306B"/>
    <w:rsid w:val="00FD0E18"/>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835D42-D972-47B4-A5A5-77E37663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character" w:styleId="af3">
    <w:name w:val="Unresolved Mention"/>
    <w:basedOn w:val="a0"/>
    <w:uiPriority w:val="99"/>
    <w:semiHidden/>
    <w:unhideWhenUsed/>
    <w:rsid w:val="0060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34033793">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59276897">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020229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7300484">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187906249">
      <w:bodyDiv w:val="1"/>
      <w:marLeft w:val="0"/>
      <w:marRight w:val="0"/>
      <w:marTop w:val="0"/>
      <w:marBottom w:val="0"/>
      <w:divBdr>
        <w:top w:val="none" w:sz="0" w:space="0" w:color="auto"/>
        <w:left w:val="none" w:sz="0" w:space="0" w:color="auto"/>
        <w:bottom w:val="none" w:sz="0" w:space="0" w:color="auto"/>
        <w:right w:val="none" w:sz="0" w:space="0" w:color="auto"/>
      </w:divBdr>
    </w:div>
    <w:div w:id="1336415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6666569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687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5224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42.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81645.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8269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5C2F-2911-46CC-A1B2-FC3002D6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7794</Words>
  <Characters>44426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52116</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4259920</vt:i4>
      </vt:variant>
      <vt:variant>
        <vt:i4>6</vt:i4>
      </vt:variant>
      <vt:variant>
        <vt:i4>0</vt:i4>
      </vt:variant>
      <vt:variant>
        <vt:i4>5</vt:i4>
      </vt:variant>
      <vt:variant>
        <vt:lpwstr>http://www.iprbookshop.ru/52248.html</vt:lpwstr>
      </vt:variant>
      <vt:variant>
        <vt:lpwstr/>
      </vt:variant>
      <vt:variant>
        <vt:i4>4325459</vt:i4>
      </vt:variant>
      <vt:variant>
        <vt:i4>3</vt:i4>
      </vt:variant>
      <vt:variant>
        <vt:i4>0</vt:i4>
      </vt:variant>
      <vt:variant>
        <vt:i4>5</vt:i4>
      </vt:variant>
      <vt:variant>
        <vt:lpwstr>http://www.iprbookshop.ru/81642.html</vt:lpwstr>
      </vt:variant>
      <vt:variant>
        <vt:lpwstr/>
      </vt:variant>
      <vt:variant>
        <vt:i4>4325460</vt:i4>
      </vt:variant>
      <vt:variant>
        <vt:i4>0</vt:i4>
      </vt:variant>
      <vt:variant>
        <vt:i4>0</vt:i4>
      </vt:variant>
      <vt:variant>
        <vt:i4>5</vt:i4>
      </vt:variant>
      <vt:variant>
        <vt:lpwstr>http://www.iprbookshop.ru/81645.html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2018-12-09T08:51:00Z</cp:lastPrinted>
  <dcterms:created xsi:type="dcterms:W3CDTF">2021-01-16T14:45:00Z</dcterms:created>
  <dcterms:modified xsi:type="dcterms:W3CDTF">2022-11-12T13:08:00Z</dcterms:modified>
</cp:coreProperties>
</file>